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A94B" w14:textId="77777777" w:rsidR="005B7783" w:rsidRPr="00753284" w:rsidRDefault="00192843" w:rsidP="00192843">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6566671A" w14:textId="77777777" w:rsidR="00574D93" w:rsidRPr="00753284" w:rsidRDefault="00B2126D" w:rsidP="00851A94">
      <w:pPr>
        <w:jc w:val="center"/>
        <w:rPr>
          <w:b/>
          <w:bCs/>
          <w:spacing w:val="-2"/>
        </w:rPr>
      </w:pPr>
      <w:r w:rsidRPr="00753284">
        <w:rPr>
          <w:b/>
          <w:bCs/>
          <w:spacing w:val="-2"/>
        </w:rPr>
        <w:t xml:space="preserve">THE TITLE OF YOUR PAPER </w:t>
      </w:r>
      <w:r>
        <w:rPr>
          <w:b/>
          <w:bCs/>
          <w:spacing w:val="-2"/>
          <w:highlight w:val="lightGray"/>
        </w:rPr>
        <w:t xml:space="preserve">(12 PT, </w:t>
      </w:r>
      <w:r w:rsidR="00DF7C32">
        <w:rPr>
          <w:b/>
          <w:highlight w:val="lightGray"/>
        </w:rPr>
        <w:t>TIMES NEW ROMAN</w:t>
      </w:r>
      <w:r>
        <w:rPr>
          <w:b/>
          <w:bCs/>
          <w:spacing w:val="-2"/>
          <w:highlight w:val="lightGray"/>
        </w:rPr>
        <w:t>, CENTER, UPPERCASE, MAXIMUM 100 CHARACTERS</w:t>
      </w:r>
      <w:r w:rsidR="00192843">
        <w:rPr>
          <w:b/>
          <w:bCs/>
          <w:spacing w:val="-2"/>
          <w:highlight w:val="lightGray"/>
        </w:rPr>
        <w:t>)</w:t>
      </w:r>
    </w:p>
    <w:p w14:paraId="248E4DE1" w14:textId="77777777" w:rsidR="00192843" w:rsidRPr="00753284" w:rsidRDefault="00192843" w:rsidP="00192843">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024E66C4" w14:textId="77777777" w:rsidR="00192843" w:rsidRPr="00753284" w:rsidRDefault="00192843" w:rsidP="00192843">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14C91F42" w14:textId="77777777" w:rsidR="001C62A0" w:rsidRPr="00753284" w:rsidRDefault="00130576" w:rsidP="001C62A0">
      <w:pPr>
        <w:autoSpaceDE w:val="0"/>
        <w:autoSpaceDN w:val="0"/>
        <w:adjustRightInd w:val="0"/>
        <w:jc w:val="center"/>
        <w:rPr>
          <w:b/>
          <w:bCs/>
          <w:i/>
          <w:szCs w:val="22"/>
        </w:rPr>
      </w:pPr>
      <w:r w:rsidRPr="00753284">
        <w:rPr>
          <w:b/>
          <w:bCs/>
          <w:i/>
          <w:szCs w:val="22"/>
        </w:rPr>
        <w:t>First Name LAST</w:t>
      </w:r>
      <w:r w:rsidR="00E25A8F" w:rsidRPr="00753284">
        <w:rPr>
          <w:b/>
          <w:bCs/>
          <w:i/>
          <w:szCs w:val="22"/>
        </w:rPr>
        <w:t xml:space="preserve"> </w:t>
      </w:r>
      <w:r w:rsidR="006B6864" w:rsidRPr="00753284">
        <w:rPr>
          <w:b/>
          <w:bCs/>
          <w:i/>
          <w:szCs w:val="22"/>
        </w:rPr>
        <w:t>NAME</w:t>
      </w:r>
      <w:r w:rsidR="00EC4017" w:rsidRPr="00753284">
        <w:rPr>
          <w:b/>
          <w:bCs/>
          <w:i/>
          <w:szCs w:val="22"/>
        </w:rPr>
        <w:t xml:space="preserve"> </w:t>
      </w:r>
      <w:r w:rsidR="001C62A0" w:rsidRPr="00753284">
        <w:rPr>
          <w:b/>
          <w:i/>
          <w:szCs w:val="28"/>
          <w:vertAlign w:val="superscript"/>
        </w:rPr>
        <w:t>a</w:t>
      </w:r>
      <w:r w:rsidR="00475BF3" w:rsidRPr="00753284">
        <w:rPr>
          <w:rStyle w:val="FootnoteReference"/>
          <w:b/>
          <w:i/>
          <w:szCs w:val="28"/>
        </w:rPr>
        <w:footnoteReference w:id="1"/>
      </w:r>
      <w:r w:rsidR="00475BF3" w:rsidRPr="00753284">
        <w:rPr>
          <w:b/>
          <w:i/>
          <w:szCs w:val="28"/>
        </w:rPr>
        <w:t xml:space="preserve">, </w:t>
      </w:r>
      <w:r w:rsidR="001C62A0" w:rsidRPr="00753284">
        <w:rPr>
          <w:b/>
          <w:i/>
          <w:szCs w:val="22"/>
        </w:rPr>
        <w:t xml:space="preserve">First Name </w:t>
      </w:r>
      <w:r w:rsidR="001C62A0" w:rsidRPr="00753284">
        <w:rPr>
          <w:b/>
          <w:bCs/>
          <w:i/>
          <w:szCs w:val="22"/>
        </w:rPr>
        <w:t>LAST NAME</w:t>
      </w:r>
      <w:r w:rsidR="001C62A0" w:rsidRPr="00753284">
        <w:rPr>
          <w:b/>
          <w:i/>
          <w:szCs w:val="28"/>
          <w:vertAlign w:val="superscript"/>
        </w:rPr>
        <w:t xml:space="preserve"> b</w:t>
      </w:r>
      <w:r w:rsidR="001C62A0" w:rsidRPr="00753284">
        <w:rPr>
          <w:b/>
          <w:i/>
          <w:szCs w:val="28"/>
        </w:rPr>
        <w:t xml:space="preserve">, </w:t>
      </w:r>
      <w:r w:rsidR="001C62A0" w:rsidRPr="00753284">
        <w:rPr>
          <w:b/>
          <w:i/>
          <w:szCs w:val="22"/>
        </w:rPr>
        <w:t xml:space="preserve">First Name </w:t>
      </w:r>
      <w:r w:rsidR="001C62A0" w:rsidRPr="00753284">
        <w:rPr>
          <w:b/>
          <w:bCs/>
          <w:i/>
          <w:szCs w:val="22"/>
        </w:rPr>
        <w:t>LAST NAME</w:t>
      </w:r>
      <w:r w:rsidR="001C62A0" w:rsidRPr="00753284">
        <w:rPr>
          <w:b/>
          <w:i/>
          <w:szCs w:val="28"/>
          <w:vertAlign w:val="superscript"/>
        </w:rPr>
        <w:t xml:space="preserve"> c</w:t>
      </w:r>
    </w:p>
    <w:p w14:paraId="02C0E759" w14:textId="77777777" w:rsidR="00475BF3" w:rsidRPr="00753284" w:rsidRDefault="00475BF3" w:rsidP="00475BF3">
      <w:pPr>
        <w:jc w:val="center"/>
        <w:rPr>
          <w:bCs/>
          <w:spacing w:val="-2"/>
        </w:rPr>
      </w:pPr>
      <w:r w:rsidRPr="00753284">
        <w:rPr>
          <w:bCs/>
          <w:spacing w:val="-2"/>
        </w:rPr>
        <w:t>(12 pt)</w:t>
      </w:r>
    </w:p>
    <w:p w14:paraId="3D77E692" w14:textId="77777777" w:rsidR="00DD36AD" w:rsidRPr="00753284" w:rsidRDefault="00DD36AD" w:rsidP="00DD36AD">
      <w:pPr>
        <w:autoSpaceDE w:val="0"/>
        <w:autoSpaceDN w:val="0"/>
        <w:adjustRightInd w:val="0"/>
        <w:ind w:left="360"/>
        <w:jc w:val="center"/>
        <w:rPr>
          <w:i/>
          <w:sz w:val="20"/>
          <w:szCs w:val="18"/>
          <w:lang w:eastAsia="ro-RO"/>
        </w:rPr>
      </w:pPr>
      <w:proofErr w:type="gramStart"/>
      <w:r w:rsidRPr="00753284">
        <w:rPr>
          <w:i/>
          <w:sz w:val="20"/>
          <w:szCs w:val="18"/>
          <w:vertAlign w:val="superscript"/>
          <w:lang w:eastAsia="ro-RO"/>
        </w:rPr>
        <w:t>a</w:t>
      </w:r>
      <w:r w:rsidRPr="00753284">
        <w:rPr>
          <w:i/>
          <w:sz w:val="20"/>
          <w:szCs w:val="18"/>
          <w:lang w:eastAsia="ro-RO"/>
        </w:rPr>
        <w:t xml:space="preserve"> First</w:t>
      </w:r>
      <w:proofErr w:type="gramEnd"/>
      <w:r w:rsidRPr="00753284">
        <w:rPr>
          <w:i/>
          <w:sz w:val="20"/>
          <w:szCs w:val="18"/>
          <w:lang w:eastAsia="ro-RO"/>
        </w:rPr>
        <w:t xml:space="preserve"> affiliation</w:t>
      </w:r>
      <w:r w:rsidR="00D578E3" w:rsidRPr="00753284">
        <w:rPr>
          <w:i/>
          <w:sz w:val="20"/>
          <w:szCs w:val="18"/>
          <w:lang w:eastAsia="ro-RO"/>
        </w:rPr>
        <w:t>, Country</w:t>
      </w:r>
      <w:r w:rsidRPr="00753284">
        <w:rPr>
          <w:i/>
          <w:sz w:val="20"/>
          <w:szCs w:val="18"/>
          <w:lang w:eastAsia="ro-RO"/>
        </w:rPr>
        <w:t xml:space="preserve"> </w:t>
      </w:r>
    </w:p>
    <w:p w14:paraId="3BD55372" w14:textId="77777777" w:rsidR="00D578E3" w:rsidRPr="00753284" w:rsidRDefault="00DD36AD" w:rsidP="00DD36AD">
      <w:pPr>
        <w:autoSpaceDE w:val="0"/>
        <w:autoSpaceDN w:val="0"/>
        <w:adjustRightInd w:val="0"/>
        <w:ind w:left="360"/>
        <w:jc w:val="center"/>
        <w:rPr>
          <w:i/>
          <w:sz w:val="20"/>
          <w:szCs w:val="18"/>
          <w:lang w:eastAsia="ro-RO"/>
        </w:rPr>
      </w:pPr>
      <w:r w:rsidRPr="00753284">
        <w:rPr>
          <w:i/>
          <w:sz w:val="20"/>
          <w:szCs w:val="18"/>
          <w:vertAlign w:val="superscript"/>
          <w:lang w:eastAsia="ro-RO"/>
        </w:rPr>
        <w:t>b</w:t>
      </w:r>
      <w:r w:rsidRPr="00753284">
        <w:rPr>
          <w:i/>
          <w:sz w:val="20"/>
          <w:szCs w:val="18"/>
          <w:lang w:eastAsia="ro-RO"/>
        </w:rPr>
        <w:t xml:space="preserve"> Second affiliation</w:t>
      </w:r>
      <w:r w:rsidR="00D578E3" w:rsidRPr="00753284">
        <w:rPr>
          <w:i/>
          <w:sz w:val="20"/>
          <w:szCs w:val="18"/>
          <w:lang w:eastAsia="ro-RO"/>
        </w:rPr>
        <w:t>, Country</w:t>
      </w:r>
    </w:p>
    <w:p w14:paraId="01EF162F" w14:textId="77777777" w:rsidR="001C62A0" w:rsidRPr="00753284" w:rsidRDefault="00DD36AD" w:rsidP="00DD36AD">
      <w:pPr>
        <w:autoSpaceDE w:val="0"/>
        <w:autoSpaceDN w:val="0"/>
        <w:adjustRightInd w:val="0"/>
        <w:ind w:left="360"/>
        <w:jc w:val="center"/>
        <w:rPr>
          <w:i/>
          <w:sz w:val="20"/>
          <w:szCs w:val="18"/>
          <w:lang w:eastAsia="ro-RO"/>
        </w:rPr>
      </w:pPr>
      <w:r w:rsidRPr="00753284">
        <w:rPr>
          <w:i/>
          <w:sz w:val="20"/>
          <w:szCs w:val="18"/>
          <w:vertAlign w:val="superscript"/>
          <w:lang w:eastAsia="ro-RO"/>
        </w:rPr>
        <w:t>c</w:t>
      </w:r>
      <w:r w:rsidRPr="00753284">
        <w:rPr>
          <w:i/>
          <w:sz w:val="20"/>
          <w:szCs w:val="18"/>
          <w:lang w:eastAsia="ro-RO"/>
        </w:rPr>
        <w:t xml:space="preserve"> Third affiliation, Country</w:t>
      </w:r>
    </w:p>
    <w:p w14:paraId="4C32AD6A" w14:textId="77777777" w:rsidR="00130576" w:rsidRPr="00753284" w:rsidRDefault="00130576" w:rsidP="00DD36AD">
      <w:pPr>
        <w:pStyle w:val="AuthorEmail"/>
        <w:rPr>
          <w:bCs/>
          <w:spacing w:val="-2"/>
          <w:sz w:val="24"/>
        </w:rPr>
      </w:pPr>
      <w:r w:rsidRPr="00753284">
        <w:rPr>
          <w:bCs/>
          <w:spacing w:val="-2"/>
          <w:sz w:val="24"/>
        </w:rPr>
        <w:t>(1</w:t>
      </w:r>
      <w:r w:rsidR="00483BC9" w:rsidRPr="00753284">
        <w:rPr>
          <w:bCs/>
          <w:spacing w:val="-2"/>
          <w:sz w:val="24"/>
        </w:rPr>
        <w:t>2</w:t>
      </w:r>
      <w:r w:rsidRPr="00753284">
        <w:rPr>
          <w:bCs/>
          <w:spacing w:val="-2"/>
          <w:sz w:val="24"/>
        </w:rPr>
        <w:t xml:space="preserve"> pt)</w:t>
      </w:r>
    </w:p>
    <w:p w14:paraId="4F339905" w14:textId="77777777" w:rsidR="00130576" w:rsidRPr="00753284" w:rsidRDefault="00130576" w:rsidP="00130576">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098239AC" w14:textId="77777777" w:rsidR="00192843" w:rsidRPr="00753284" w:rsidRDefault="00192843" w:rsidP="00483BC9">
      <w:pPr>
        <w:pBdr>
          <w:top w:val="single" w:sz="4" w:space="1" w:color="auto"/>
          <w:bottom w:val="single" w:sz="4" w:space="1" w:color="auto"/>
        </w:pBdr>
        <w:rPr>
          <w:b/>
        </w:rPr>
      </w:pPr>
      <w:r w:rsidRPr="00753284">
        <w:rPr>
          <w:b/>
        </w:rPr>
        <w:t xml:space="preserve">ABSTRACT </w:t>
      </w:r>
      <w:r>
        <w:rPr>
          <w:highlight w:val="lightGray"/>
        </w:rPr>
        <w:t>(</w:t>
      </w:r>
      <w:r>
        <w:rPr>
          <w:b/>
          <w:highlight w:val="lightGray"/>
        </w:rPr>
        <w:t>1</w:t>
      </w:r>
      <w:r w:rsidR="00483BC9">
        <w:rPr>
          <w:b/>
          <w:highlight w:val="lightGray"/>
        </w:rPr>
        <w:t>2</w:t>
      </w:r>
      <w:r>
        <w:rPr>
          <w:b/>
          <w:highlight w:val="lightGray"/>
        </w:rPr>
        <w:t>pt, bold, capitals, left)</w:t>
      </w:r>
    </w:p>
    <w:p w14:paraId="63EB41B1" w14:textId="77777777" w:rsidR="00192843" w:rsidRPr="00753284" w:rsidRDefault="008C0C61" w:rsidP="00483BC9">
      <w:pPr>
        <w:pBdr>
          <w:top w:val="single" w:sz="4" w:space="1" w:color="auto"/>
          <w:bottom w:val="single" w:sz="4" w:space="1" w:color="auto"/>
        </w:pBdr>
        <w:autoSpaceDE w:val="0"/>
        <w:autoSpaceDN w:val="0"/>
        <w:adjustRightInd w:val="0"/>
        <w:jc w:val="both"/>
        <w:rPr>
          <w:i/>
        </w:rPr>
      </w:pPr>
      <w:r w:rsidRPr="00753284">
        <w:rPr>
          <w:i/>
        </w:rPr>
        <w:t xml:space="preserve">Click here and insert the abstract of your work. </w:t>
      </w:r>
      <w:r w:rsidR="00192843" w:rsidRPr="00753284">
        <w:rPr>
          <w:i/>
        </w:rPr>
        <w:t xml:space="preserve">The abstract introduces the objective and intended contribution of the research. The abstract does not </w:t>
      </w:r>
      <w:proofErr w:type="gramStart"/>
      <w:r w:rsidR="00192843" w:rsidRPr="00753284">
        <w:rPr>
          <w:i/>
        </w:rPr>
        <w:t>substitute</w:t>
      </w:r>
      <w:proofErr w:type="gramEnd"/>
      <w:r w:rsidR="00192843" w:rsidRPr="00753284">
        <w:rPr>
          <w:i/>
        </w:rPr>
        <w:t xml:space="preserve"> the introduction. </w:t>
      </w:r>
      <w:proofErr w:type="gramStart"/>
      <w:r w:rsidR="006B6864" w:rsidRPr="00753284">
        <w:rPr>
          <w:i/>
          <w:lang w:eastAsia="ro-RO"/>
        </w:rPr>
        <w:t>each</w:t>
      </w:r>
      <w:proofErr w:type="gramEnd"/>
      <w:r w:rsidR="006B6864" w:rsidRPr="00753284">
        <w:rPr>
          <w:i/>
          <w:lang w:eastAsia="ro-RO"/>
        </w:rPr>
        <w:t xml:space="preserve"> paper must be preceded by an abstract presenting the most important results and conclusions in no more than 250 words</w:t>
      </w:r>
      <w:r w:rsidR="00192843" w:rsidRPr="00753284">
        <w:rPr>
          <w:i/>
        </w:rPr>
        <w:t xml:space="preserve">. </w:t>
      </w:r>
      <w:r w:rsidR="00192843">
        <w:rPr>
          <w:i/>
          <w:highlight w:val="lightGray"/>
        </w:rPr>
        <w:t>(1</w:t>
      </w:r>
      <w:r w:rsidR="00483BC9">
        <w:rPr>
          <w:i/>
          <w:highlight w:val="lightGray"/>
        </w:rPr>
        <w:t>2</w:t>
      </w:r>
      <w:r w:rsidR="00192843">
        <w:rPr>
          <w:i/>
          <w:highlight w:val="lightGray"/>
        </w:rPr>
        <w:t xml:space="preserve">pt, Times </w:t>
      </w:r>
      <w:r w:rsidR="00A6252C">
        <w:rPr>
          <w:i/>
          <w:highlight w:val="lightGray"/>
        </w:rPr>
        <w:t>N</w:t>
      </w:r>
      <w:r w:rsidR="00192843">
        <w:rPr>
          <w:i/>
          <w:highlight w:val="lightGray"/>
        </w:rPr>
        <w:t>ew Roman, italics, justify)</w:t>
      </w:r>
      <w:r w:rsidR="00192843" w:rsidRPr="00753284">
        <w:rPr>
          <w:i/>
        </w:rPr>
        <w:t xml:space="preserve"> </w:t>
      </w:r>
    </w:p>
    <w:p w14:paraId="534404B5" w14:textId="77777777" w:rsidR="00820D9D" w:rsidRPr="00753284" w:rsidRDefault="00820D9D" w:rsidP="00483BC9">
      <w:pPr>
        <w:pBdr>
          <w:top w:val="single" w:sz="4" w:space="1" w:color="auto"/>
          <w:bottom w:val="single" w:sz="4" w:space="1" w:color="auto"/>
        </w:pBdr>
        <w:autoSpaceDE w:val="0"/>
        <w:autoSpaceDN w:val="0"/>
        <w:adjustRightInd w:val="0"/>
        <w:jc w:val="both"/>
        <w:rPr>
          <w:i/>
        </w:rPr>
      </w:pPr>
    </w:p>
    <w:p w14:paraId="737572AF" w14:textId="77777777" w:rsidR="00820D9D" w:rsidRPr="00753284" w:rsidRDefault="00192843" w:rsidP="00483BC9">
      <w:pPr>
        <w:pBdr>
          <w:top w:val="single" w:sz="4" w:space="1" w:color="auto"/>
          <w:bottom w:val="single" w:sz="4" w:space="1" w:color="auto"/>
        </w:pBdr>
        <w:autoSpaceDE w:val="0"/>
        <w:autoSpaceDN w:val="0"/>
        <w:adjustRightInd w:val="0"/>
        <w:jc w:val="both"/>
        <w:rPr>
          <w:i/>
        </w:rPr>
      </w:pPr>
      <w:r w:rsidRPr="00753284">
        <w:rPr>
          <w:b/>
        </w:rPr>
        <w:t xml:space="preserve">KEYWORDS </w:t>
      </w:r>
      <w:r>
        <w:rPr>
          <w:highlight w:val="lightGray"/>
        </w:rPr>
        <w:t>(</w:t>
      </w:r>
      <w:r>
        <w:rPr>
          <w:b/>
          <w:highlight w:val="lightGray"/>
        </w:rPr>
        <w:t>1</w:t>
      </w:r>
      <w:r w:rsidR="00483BC9">
        <w:rPr>
          <w:b/>
          <w:highlight w:val="lightGray"/>
        </w:rPr>
        <w:t>2</w:t>
      </w:r>
      <w:r>
        <w:rPr>
          <w:b/>
          <w:highlight w:val="lightGray"/>
        </w:rPr>
        <w:t>pt, bold, capitals)</w:t>
      </w:r>
      <w:r w:rsidRPr="00753284">
        <w:rPr>
          <w:b/>
        </w:rPr>
        <w:t>:</w:t>
      </w:r>
      <w:r w:rsidRPr="00753284">
        <w:t xml:space="preserve"> </w:t>
      </w:r>
      <w:r w:rsidR="006B6864" w:rsidRPr="00753284">
        <w:rPr>
          <w:i/>
          <w:lang w:eastAsia="ro-RO"/>
        </w:rPr>
        <w:t xml:space="preserve">three to five key words should be supplied, </w:t>
      </w:r>
      <w:r w:rsidR="00DF7C32" w:rsidRPr="00753284">
        <w:rPr>
          <w:i/>
          <w:lang w:eastAsia="ro-RO"/>
        </w:rPr>
        <w:t xml:space="preserve">separated by commas, </w:t>
      </w:r>
      <w:r w:rsidR="006B6864" w:rsidRPr="00753284">
        <w:rPr>
          <w:bCs/>
          <w:i/>
          <w:lang w:eastAsia="ro-RO"/>
        </w:rPr>
        <w:t>ordered alphabetically</w:t>
      </w:r>
      <w:r w:rsidR="006B6864" w:rsidRPr="00753284">
        <w:rPr>
          <w:b/>
          <w:bCs/>
          <w:i/>
          <w:lang w:eastAsia="ro-RO"/>
        </w:rPr>
        <w:t xml:space="preserve"> </w:t>
      </w:r>
      <w:r w:rsidR="006B6864" w:rsidRPr="00753284">
        <w:rPr>
          <w:i/>
          <w:lang w:eastAsia="ro-RO"/>
        </w:rPr>
        <w:t>and avoiding general and plural terms and multiple concepts (avoid, for example, "and", "of").</w:t>
      </w:r>
      <w:r w:rsidRPr="00753284">
        <w:rPr>
          <w:i/>
        </w:rPr>
        <w:t xml:space="preserve"> </w:t>
      </w:r>
      <w:r>
        <w:rPr>
          <w:i/>
          <w:highlight w:val="lightGray"/>
        </w:rPr>
        <w:t>(1</w:t>
      </w:r>
      <w:r w:rsidR="00483BC9">
        <w:rPr>
          <w:i/>
          <w:highlight w:val="lightGray"/>
        </w:rPr>
        <w:t>2</w:t>
      </w:r>
      <w:r>
        <w:rPr>
          <w:i/>
          <w:highlight w:val="lightGray"/>
        </w:rPr>
        <w:t>pt, italics, justify).</w:t>
      </w:r>
    </w:p>
    <w:p w14:paraId="7BBDA918" w14:textId="77777777" w:rsidR="00192843" w:rsidRPr="00753284" w:rsidRDefault="00192843" w:rsidP="00483BC9">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360CF1EF" w14:textId="77777777" w:rsidR="00192843" w:rsidRPr="00753284" w:rsidRDefault="00192843" w:rsidP="00483BC9">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29AA2D2D" w14:textId="77777777" w:rsidR="006A6337" w:rsidRPr="00753284" w:rsidRDefault="00192843" w:rsidP="00483BC9">
      <w:pPr>
        <w:rPr>
          <w:b/>
        </w:rPr>
      </w:pPr>
      <w:r w:rsidRPr="00753284">
        <w:rPr>
          <w:b/>
        </w:rPr>
        <w:t xml:space="preserve">1. </w:t>
      </w:r>
      <w:r w:rsidR="006B6864" w:rsidRPr="00753284">
        <w:rPr>
          <w:b/>
        </w:rPr>
        <w:t xml:space="preserve">INTRODUCTION </w:t>
      </w:r>
      <w:r w:rsidR="006B6864">
        <w:rPr>
          <w:highlight w:val="lightGray"/>
        </w:rPr>
        <w:t>(</w:t>
      </w:r>
      <w:r w:rsidR="00130576">
        <w:rPr>
          <w:b/>
          <w:highlight w:val="lightGray"/>
        </w:rPr>
        <w:t>Times New Roman</w:t>
      </w:r>
      <w:r w:rsidR="00130576">
        <w:rPr>
          <w:highlight w:val="lightGray"/>
        </w:rPr>
        <w:t xml:space="preserve">, </w:t>
      </w:r>
      <w:r w:rsidR="006B6864">
        <w:rPr>
          <w:b/>
          <w:highlight w:val="lightGray"/>
        </w:rPr>
        <w:t>1</w:t>
      </w:r>
      <w:r w:rsidR="00483BC9">
        <w:rPr>
          <w:b/>
          <w:highlight w:val="lightGray"/>
        </w:rPr>
        <w:t>2</w:t>
      </w:r>
      <w:r w:rsidR="006B6864">
        <w:rPr>
          <w:b/>
          <w:highlight w:val="lightGray"/>
        </w:rPr>
        <w:t>pt, bold, capitals, left)</w:t>
      </w:r>
    </w:p>
    <w:p w14:paraId="0093D88A" w14:textId="77777777" w:rsidR="006B6864" w:rsidRPr="00753284" w:rsidRDefault="006B6864" w:rsidP="00483BC9">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42E6DAA8" w14:textId="77777777" w:rsidR="00D2311F" w:rsidRPr="00753284" w:rsidRDefault="00770B81" w:rsidP="00483BC9">
      <w:pPr>
        <w:autoSpaceDE w:val="0"/>
        <w:autoSpaceDN w:val="0"/>
        <w:adjustRightInd w:val="0"/>
        <w:jc w:val="both"/>
      </w:pPr>
      <w:r w:rsidRPr="00753284">
        <w:t>As indicated in this template, m</w:t>
      </w:r>
      <w:r w:rsidR="00D2311F" w:rsidRPr="00753284">
        <w:t>anuscripts should be concise, in 1 line spacing</w:t>
      </w:r>
      <w:r w:rsidR="00EB0CE2" w:rsidRPr="00753284">
        <w:t>.</w:t>
      </w:r>
      <w:r w:rsidR="00D2311F" w:rsidRPr="00753284">
        <w:t xml:space="preserve"> The font should be Times New Roman of size 1</w:t>
      </w:r>
      <w:r w:rsidR="00483BC9" w:rsidRPr="00753284">
        <w:t>2</w:t>
      </w:r>
      <w:r w:rsidR="00D2311F" w:rsidRPr="00753284">
        <w:t xml:space="preserve"> points. </w:t>
      </w:r>
    </w:p>
    <w:p w14:paraId="2D5F4589" w14:textId="77777777" w:rsidR="00D2311F" w:rsidRPr="00753284" w:rsidRDefault="00D2311F" w:rsidP="00483BC9">
      <w:pPr>
        <w:autoSpaceDE w:val="0"/>
        <w:autoSpaceDN w:val="0"/>
        <w:adjustRightInd w:val="0"/>
        <w:jc w:val="both"/>
        <w:rPr>
          <w:lang w:eastAsia="ro-RO"/>
        </w:rPr>
      </w:pPr>
      <w:r w:rsidRPr="00753284">
        <w:rPr>
          <w:lang w:eastAsia="ro-RO"/>
        </w:rPr>
        <w:t xml:space="preserve">The text of the paper should be divided into </w:t>
      </w:r>
      <w:r w:rsidR="006214A4" w:rsidRPr="00753284">
        <w:rPr>
          <w:lang w:eastAsia="ro-RO"/>
        </w:rPr>
        <w:t>chapters</w:t>
      </w:r>
      <w:r w:rsidRPr="00753284">
        <w:rPr>
          <w:lang w:eastAsia="ro-RO"/>
        </w:rPr>
        <w:t>.</w:t>
      </w:r>
      <w:r w:rsidR="00EB0CE2" w:rsidRPr="00753284">
        <w:t xml:space="preserve"> The numbering of chapters should be in decimal form.</w:t>
      </w:r>
    </w:p>
    <w:p w14:paraId="3AFB6A4B" w14:textId="77777777" w:rsidR="00130576" w:rsidRPr="00753284" w:rsidRDefault="00130576" w:rsidP="00483BC9">
      <w:pPr>
        <w:autoSpaceDE w:val="0"/>
        <w:autoSpaceDN w:val="0"/>
        <w:adjustRightInd w:val="0"/>
        <w:jc w:val="both"/>
        <w:rPr>
          <w:lang w:eastAsia="ro-RO"/>
        </w:rPr>
      </w:pPr>
      <w:r w:rsidRPr="00753284">
        <w:rPr>
          <w:lang w:eastAsia="ro-RO"/>
        </w:rPr>
        <w:t xml:space="preserve">The size of manuscript must be maximum </w:t>
      </w:r>
      <w:r w:rsidR="001530CC" w:rsidRPr="00753284">
        <w:rPr>
          <w:lang w:eastAsia="ro-RO"/>
        </w:rPr>
        <w:t>1</w:t>
      </w:r>
      <w:r w:rsidR="00B2126D" w:rsidRPr="00753284">
        <w:rPr>
          <w:lang w:eastAsia="ro-RO"/>
        </w:rPr>
        <w:t>6</w:t>
      </w:r>
      <w:r w:rsidRPr="00753284">
        <w:rPr>
          <w:lang w:eastAsia="ro-RO"/>
        </w:rPr>
        <w:t xml:space="preserve"> full pages.</w:t>
      </w:r>
    </w:p>
    <w:p w14:paraId="5A298AB3" w14:textId="77777777" w:rsidR="00DA783A" w:rsidRPr="00753284" w:rsidRDefault="006B6864" w:rsidP="00483BC9">
      <w:pPr>
        <w:autoSpaceDE w:val="0"/>
        <w:autoSpaceDN w:val="0"/>
        <w:adjustRightInd w:val="0"/>
        <w:jc w:val="both"/>
        <w:rPr>
          <w:lang w:eastAsia="ro-RO"/>
        </w:rPr>
      </w:pPr>
      <w:r w:rsidRPr="00753284">
        <w:rPr>
          <w:lang w:eastAsia="ro-RO"/>
        </w:rPr>
        <w:t xml:space="preserve">Introduction </w:t>
      </w:r>
      <w:proofErr w:type="gramStart"/>
      <w:r w:rsidRPr="00753284">
        <w:rPr>
          <w:lang w:eastAsia="ro-RO"/>
        </w:rPr>
        <w:t>state</w:t>
      </w:r>
      <w:proofErr w:type="gramEnd"/>
      <w:r w:rsidRPr="00753284">
        <w:rPr>
          <w:lang w:eastAsia="ro-RO"/>
        </w:rPr>
        <w:t xml:space="preserve"> the objectives of the work and </w:t>
      </w:r>
      <w:proofErr w:type="gramStart"/>
      <w:r w:rsidRPr="00753284">
        <w:rPr>
          <w:lang w:eastAsia="ro-RO"/>
        </w:rPr>
        <w:t>provide</w:t>
      </w:r>
      <w:proofErr w:type="gramEnd"/>
      <w:r w:rsidRPr="00753284">
        <w:rPr>
          <w:lang w:eastAsia="ro-RO"/>
        </w:rPr>
        <w:t xml:space="preserve"> an adequate background, avoiding a detailed literature survey or a summary of the results.</w:t>
      </w:r>
    </w:p>
    <w:p w14:paraId="06BACB80" w14:textId="77777777" w:rsidR="00130576" w:rsidRPr="00753284" w:rsidRDefault="00130576" w:rsidP="00483BC9">
      <w:pPr>
        <w:jc w:val="center"/>
        <w:rPr>
          <w:bCs/>
          <w:spacing w:val="-2"/>
        </w:rPr>
      </w:pPr>
    </w:p>
    <w:p w14:paraId="471D9224" w14:textId="77777777" w:rsidR="00130576" w:rsidRPr="00753284" w:rsidRDefault="00C140B7" w:rsidP="00483BC9">
      <w:pPr>
        <w:autoSpaceDE w:val="0"/>
        <w:autoSpaceDN w:val="0"/>
        <w:adjustRightInd w:val="0"/>
        <w:jc w:val="both"/>
        <w:rPr>
          <w:lang w:eastAsia="ro-RO"/>
        </w:rPr>
      </w:pPr>
      <w:r w:rsidRPr="00753284">
        <w:rPr>
          <w:b/>
          <w:lang w:eastAsia="ro-RO"/>
        </w:rPr>
        <w:t>P</w:t>
      </w:r>
      <w:r w:rsidR="003D42DE" w:rsidRPr="00753284">
        <w:rPr>
          <w:b/>
          <w:lang w:eastAsia="ro-RO"/>
        </w:rPr>
        <w:t>lease note</w:t>
      </w:r>
      <w:r w:rsidR="003D42DE" w:rsidRPr="00753284">
        <w:rPr>
          <w:lang w:eastAsia="ro-RO"/>
        </w:rPr>
        <w:t xml:space="preserve"> that the m</w:t>
      </w:r>
      <w:r w:rsidR="00130576" w:rsidRPr="00753284">
        <w:rPr>
          <w:lang w:eastAsia="ro-RO"/>
        </w:rPr>
        <w:t>anuscript must contain answers to following qu</w:t>
      </w:r>
      <w:r w:rsidR="00240EF1" w:rsidRPr="00753284">
        <w:rPr>
          <w:lang w:eastAsia="ro-RO"/>
        </w:rPr>
        <w:t>estions: what is the problem, what has been done by other researchers and where you can contribute, what have you done, which method or tools you used, what are your results, what is new and good, what is not good</w:t>
      </w:r>
      <w:r w:rsidR="00130576" w:rsidRPr="00753284">
        <w:rPr>
          <w:lang w:eastAsia="ro-RO"/>
        </w:rPr>
        <w:t>.</w:t>
      </w:r>
      <w:r w:rsidR="003D42DE" w:rsidRPr="00753284">
        <w:rPr>
          <w:lang w:eastAsia="ro-RO"/>
        </w:rPr>
        <w:t xml:space="preserve"> </w:t>
      </w:r>
    </w:p>
    <w:p w14:paraId="547C4219" w14:textId="77777777" w:rsidR="00B83844" w:rsidRPr="00753284" w:rsidRDefault="00B83844" w:rsidP="00483BC9">
      <w:pPr>
        <w:jc w:val="center"/>
        <w:rPr>
          <w:bCs/>
          <w:spacing w:val="-2"/>
        </w:rPr>
      </w:pPr>
      <w:r w:rsidRPr="00753284">
        <w:rPr>
          <w:bCs/>
          <w:spacing w:val="-2"/>
        </w:rPr>
        <w:t>(1</w:t>
      </w:r>
      <w:r w:rsidR="00483BC9" w:rsidRPr="00753284">
        <w:rPr>
          <w:bCs/>
          <w:spacing w:val="-2"/>
        </w:rPr>
        <w:t>2</w:t>
      </w:r>
      <w:r w:rsidRPr="00753284">
        <w:rPr>
          <w:bCs/>
          <w:spacing w:val="-2"/>
        </w:rPr>
        <w:t xml:space="preserve"> pt)</w:t>
      </w:r>
    </w:p>
    <w:p w14:paraId="3E009CD0" w14:textId="77777777" w:rsidR="00B83844" w:rsidRPr="00753284" w:rsidRDefault="00A0304A" w:rsidP="00483BC9">
      <w:pPr>
        <w:rPr>
          <w:b/>
        </w:rPr>
      </w:pPr>
      <w:r w:rsidRPr="00753284">
        <w:rPr>
          <w:b/>
          <w:bCs/>
          <w:lang w:eastAsia="ro-RO"/>
        </w:rPr>
        <w:t>2</w:t>
      </w:r>
      <w:r w:rsidR="00130576" w:rsidRPr="00753284">
        <w:rPr>
          <w:b/>
          <w:bCs/>
          <w:lang w:eastAsia="ro-RO"/>
        </w:rPr>
        <w:t>.</w:t>
      </w:r>
      <w:r w:rsidRPr="00753284">
        <w:rPr>
          <w:b/>
          <w:bCs/>
          <w:lang w:eastAsia="ro-RO"/>
        </w:rPr>
        <w:t xml:space="preserve"> </w:t>
      </w:r>
      <w:r w:rsidR="008A0A7A" w:rsidRPr="00753284">
        <w:rPr>
          <w:b/>
          <w:bCs/>
          <w:lang w:eastAsia="ro-RO"/>
        </w:rPr>
        <w:t>TITLE</w:t>
      </w:r>
      <w:r w:rsidR="00B83844" w:rsidRPr="00753284">
        <w:rPr>
          <w:b/>
          <w:bCs/>
          <w:lang w:eastAsia="ro-RO"/>
        </w:rPr>
        <w:t xml:space="preserve"> </w:t>
      </w:r>
      <w:r w:rsidR="00B83844">
        <w:rPr>
          <w:highlight w:val="lightGray"/>
        </w:rPr>
        <w:t>(</w:t>
      </w:r>
      <w:r w:rsidR="00B83844">
        <w:rPr>
          <w:b/>
          <w:highlight w:val="lightGray"/>
        </w:rPr>
        <w:t>Times New Roman</w:t>
      </w:r>
      <w:r w:rsidR="00B83844">
        <w:rPr>
          <w:highlight w:val="lightGray"/>
        </w:rPr>
        <w:t xml:space="preserve">, </w:t>
      </w:r>
      <w:r w:rsidR="00B83844">
        <w:rPr>
          <w:b/>
          <w:highlight w:val="lightGray"/>
        </w:rPr>
        <w:t>1</w:t>
      </w:r>
      <w:r w:rsidR="003168B8">
        <w:rPr>
          <w:b/>
          <w:highlight w:val="lightGray"/>
        </w:rPr>
        <w:t>2</w:t>
      </w:r>
      <w:r w:rsidR="00B83844">
        <w:rPr>
          <w:b/>
          <w:highlight w:val="lightGray"/>
        </w:rPr>
        <w:t>pt, bold, capitals, left)</w:t>
      </w:r>
    </w:p>
    <w:p w14:paraId="388CA856" w14:textId="77777777" w:rsidR="00B83844" w:rsidRPr="00753284" w:rsidRDefault="00B83844" w:rsidP="00483BC9">
      <w:pPr>
        <w:jc w:val="center"/>
        <w:rPr>
          <w:bCs/>
          <w:spacing w:val="-2"/>
        </w:rPr>
      </w:pPr>
      <w:r w:rsidRPr="00753284">
        <w:rPr>
          <w:bCs/>
          <w:spacing w:val="-2"/>
        </w:rPr>
        <w:t>(1</w:t>
      </w:r>
      <w:r w:rsidR="003168B8" w:rsidRPr="00753284">
        <w:rPr>
          <w:bCs/>
          <w:spacing w:val="-2"/>
        </w:rPr>
        <w:t>2</w:t>
      </w:r>
      <w:r w:rsidRPr="00753284">
        <w:rPr>
          <w:bCs/>
          <w:spacing w:val="-2"/>
        </w:rPr>
        <w:t xml:space="preserve"> pt)</w:t>
      </w:r>
    </w:p>
    <w:p w14:paraId="0722BDBE" w14:textId="77777777" w:rsidR="00130576" w:rsidRPr="00753284" w:rsidRDefault="00A0304A" w:rsidP="00483BC9">
      <w:pPr>
        <w:autoSpaceDE w:val="0"/>
        <w:autoSpaceDN w:val="0"/>
        <w:adjustRightInd w:val="0"/>
        <w:rPr>
          <w:b/>
          <w:bCs/>
          <w:lang w:eastAsia="ro-RO"/>
        </w:rPr>
      </w:pPr>
      <w:r w:rsidRPr="00753284">
        <w:rPr>
          <w:b/>
          <w:bCs/>
          <w:lang w:eastAsia="ro-RO"/>
        </w:rPr>
        <w:t>2</w:t>
      </w:r>
      <w:r w:rsidR="00130576" w:rsidRPr="00753284">
        <w:rPr>
          <w:b/>
          <w:bCs/>
          <w:lang w:eastAsia="ro-RO"/>
        </w:rPr>
        <w:t xml:space="preserve">.1 Layout of manuscript </w:t>
      </w:r>
      <w:r w:rsidR="00130576">
        <w:rPr>
          <w:b/>
          <w:bCs/>
          <w:highlight w:val="lightGray"/>
          <w:lang w:eastAsia="ro-RO"/>
        </w:rPr>
        <w:t>(Times New Roman, 1</w:t>
      </w:r>
      <w:r w:rsidR="00483BC9">
        <w:rPr>
          <w:b/>
          <w:bCs/>
          <w:highlight w:val="lightGray"/>
          <w:lang w:eastAsia="ro-RO"/>
        </w:rPr>
        <w:t>2</w:t>
      </w:r>
      <w:r w:rsidR="00130576">
        <w:rPr>
          <w:b/>
          <w:bCs/>
          <w:highlight w:val="lightGray"/>
          <w:lang w:eastAsia="ro-RO"/>
        </w:rPr>
        <w:t xml:space="preserve"> pt, bold</w:t>
      </w:r>
      <w:r w:rsidR="001325AF">
        <w:rPr>
          <w:b/>
          <w:bCs/>
          <w:highlight w:val="lightGray"/>
          <w:lang w:eastAsia="ro-RO"/>
        </w:rPr>
        <w:t>,</w:t>
      </w:r>
      <w:r w:rsidR="00240EF1">
        <w:rPr>
          <w:b/>
          <w:bCs/>
          <w:highlight w:val="lightGray"/>
          <w:lang w:eastAsia="ro-RO"/>
        </w:rPr>
        <w:t xml:space="preserve"> left</w:t>
      </w:r>
      <w:r w:rsidR="00130576">
        <w:rPr>
          <w:b/>
          <w:bCs/>
          <w:highlight w:val="lightGray"/>
          <w:lang w:eastAsia="ro-RO"/>
        </w:rPr>
        <w:t>)</w:t>
      </w:r>
    </w:p>
    <w:p w14:paraId="5AD5D4F9" w14:textId="77777777" w:rsidR="00475BF3" w:rsidRPr="00753284" w:rsidRDefault="00475BF3" w:rsidP="00483BC9">
      <w:pPr>
        <w:autoSpaceDE w:val="0"/>
        <w:autoSpaceDN w:val="0"/>
        <w:adjustRightInd w:val="0"/>
        <w:jc w:val="both"/>
        <w:rPr>
          <w:lang w:eastAsia="ro-RO"/>
        </w:rPr>
      </w:pPr>
      <w:r w:rsidRPr="00753284">
        <w:t>Follow this order when typing manuscripts: Title, Authors, Affiliations, Abstract, Keywords, Main text (including figures and tables), Acknowledgements, References, Appendix.</w:t>
      </w:r>
    </w:p>
    <w:p w14:paraId="58584213" w14:textId="77777777" w:rsidR="00130576" w:rsidRPr="00753284" w:rsidRDefault="00130576" w:rsidP="00483BC9">
      <w:pPr>
        <w:autoSpaceDE w:val="0"/>
        <w:autoSpaceDN w:val="0"/>
        <w:adjustRightInd w:val="0"/>
        <w:jc w:val="both"/>
        <w:rPr>
          <w:lang w:eastAsia="ro-RO"/>
        </w:rPr>
      </w:pPr>
      <w:r w:rsidRPr="00753284">
        <w:rPr>
          <w:lang w:eastAsia="ro-RO"/>
        </w:rPr>
        <w:t>(a) Use A4 size Format, Width = 21cm, Height = 29</w:t>
      </w:r>
      <w:r w:rsidR="00B2126D" w:rsidRPr="00753284">
        <w:rPr>
          <w:lang w:eastAsia="ro-RO"/>
        </w:rPr>
        <w:t>.</w:t>
      </w:r>
      <w:r w:rsidRPr="00753284">
        <w:rPr>
          <w:lang w:eastAsia="ro-RO"/>
        </w:rPr>
        <w:t>7cm</w:t>
      </w:r>
      <w:r w:rsidR="00483BC9" w:rsidRPr="00753284">
        <w:rPr>
          <w:lang w:eastAsia="ro-RO"/>
        </w:rPr>
        <w:t>;</w:t>
      </w:r>
      <w:r w:rsidRPr="00753284">
        <w:rPr>
          <w:lang w:eastAsia="ro-RO"/>
        </w:rPr>
        <w:t xml:space="preserve"> top</w:t>
      </w:r>
      <w:r w:rsidR="00483BC9" w:rsidRPr="00753284">
        <w:rPr>
          <w:lang w:eastAsia="ro-RO"/>
        </w:rPr>
        <w:t>,</w:t>
      </w:r>
      <w:r w:rsidRPr="00753284">
        <w:rPr>
          <w:lang w:eastAsia="ro-RO"/>
        </w:rPr>
        <w:t xml:space="preserve"> </w:t>
      </w:r>
      <w:r w:rsidR="00483BC9" w:rsidRPr="00753284">
        <w:rPr>
          <w:lang w:eastAsia="ro-RO"/>
        </w:rPr>
        <w:t xml:space="preserve">bottom, left and right margins </w:t>
      </w:r>
      <w:proofErr w:type="gramStart"/>
      <w:r w:rsidRPr="00753284">
        <w:rPr>
          <w:lang w:eastAsia="ro-RO"/>
        </w:rPr>
        <w:t>margin is</w:t>
      </w:r>
      <w:proofErr w:type="gramEnd"/>
      <w:r w:rsidRPr="00753284">
        <w:rPr>
          <w:lang w:eastAsia="ro-RO"/>
        </w:rPr>
        <w:t xml:space="preserve"> set to 2 cm</w:t>
      </w:r>
      <w:r w:rsidR="00D36124" w:rsidRPr="00753284">
        <w:rPr>
          <w:lang w:eastAsia="ro-RO"/>
        </w:rPr>
        <w:t>;</w:t>
      </w:r>
      <w:r w:rsidRPr="00753284">
        <w:rPr>
          <w:lang w:eastAsia="ro-RO"/>
        </w:rPr>
        <w:t xml:space="preserve"> </w:t>
      </w:r>
      <w:r w:rsidR="00D36124" w:rsidRPr="00753284">
        <w:rPr>
          <w:lang w:eastAsia="ro-RO"/>
        </w:rPr>
        <w:t>header 1</w:t>
      </w:r>
      <w:r w:rsidR="00B2126D" w:rsidRPr="00753284">
        <w:rPr>
          <w:lang w:eastAsia="ro-RO"/>
        </w:rPr>
        <w:t>.</w:t>
      </w:r>
      <w:r w:rsidR="00483BC9" w:rsidRPr="00753284">
        <w:rPr>
          <w:lang w:eastAsia="ro-RO"/>
        </w:rPr>
        <w:t>5</w:t>
      </w:r>
      <w:r w:rsidR="00D36124" w:rsidRPr="00753284">
        <w:rPr>
          <w:lang w:eastAsia="ro-RO"/>
        </w:rPr>
        <w:t xml:space="preserve"> cm and footer </w:t>
      </w:r>
      <w:r w:rsidR="00483BC9" w:rsidRPr="00753284">
        <w:rPr>
          <w:lang w:eastAsia="ro-RO"/>
        </w:rPr>
        <w:t>1</w:t>
      </w:r>
      <w:r w:rsidR="00B2126D" w:rsidRPr="00753284">
        <w:rPr>
          <w:lang w:eastAsia="ro-RO"/>
        </w:rPr>
        <w:t>.</w:t>
      </w:r>
      <w:r w:rsidR="00483BC9" w:rsidRPr="00753284">
        <w:rPr>
          <w:lang w:eastAsia="ro-RO"/>
        </w:rPr>
        <w:t>5</w:t>
      </w:r>
      <w:r w:rsidR="00D36124" w:rsidRPr="00753284">
        <w:rPr>
          <w:lang w:eastAsia="ro-RO"/>
        </w:rPr>
        <w:t xml:space="preserve"> cm.</w:t>
      </w:r>
    </w:p>
    <w:p w14:paraId="4CEBC924" w14:textId="77777777" w:rsidR="00B83844" w:rsidRPr="00753284" w:rsidRDefault="0084346B" w:rsidP="00483BC9">
      <w:pPr>
        <w:spacing w:after="40"/>
        <w:jc w:val="both"/>
        <w:rPr>
          <w:lang w:eastAsia="ro-RO"/>
        </w:rPr>
      </w:pPr>
      <w:r w:rsidRPr="00753284">
        <w:rPr>
          <w:lang w:eastAsia="ro-RO"/>
        </w:rPr>
        <w:t>(b) U</w:t>
      </w:r>
      <w:r w:rsidR="00130576" w:rsidRPr="00753284">
        <w:rPr>
          <w:lang w:eastAsia="ro-RO"/>
        </w:rPr>
        <w:t xml:space="preserve">se the whole space of all pages, </w:t>
      </w:r>
      <w:proofErr w:type="spellStart"/>
      <w:r w:rsidR="00130576" w:rsidRPr="00753284">
        <w:rPr>
          <w:lang w:eastAsia="ro-RO"/>
        </w:rPr>
        <w:t>dont</w:t>
      </w:r>
      <w:proofErr w:type="spellEnd"/>
      <w:r w:rsidR="00130576" w:rsidRPr="00753284">
        <w:rPr>
          <w:lang w:eastAsia="ro-RO"/>
        </w:rPr>
        <w:t xml:space="preserve"> leave free space</w:t>
      </w:r>
      <w:r w:rsidR="009B1913" w:rsidRPr="00753284">
        <w:rPr>
          <w:lang w:eastAsia="ro-RO"/>
        </w:rPr>
        <w:t>.</w:t>
      </w:r>
    </w:p>
    <w:p w14:paraId="0C9035AF" w14:textId="77777777" w:rsidR="00130576" w:rsidRPr="00753284" w:rsidRDefault="0084346B" w:rsidP="00483BC9">
      <w:pPr>
        <w:spacing w:after="40"/>
        <w:jc w:val="both"/>
        <w:rPr>
          <w:bCs/>
          <w:lang w:eastAsia="ro-RO"/>
        </w:rPr>
      </w:pPr>
      <w:r w:rsidRPr="00753284">
        <w:rPr>
          <w:lang w:eastAsia="ro-RO"/>
        </w:rPr>
        <w:t>(c</w:t>
      </w:r>
      <w:r w:rsidR="00B83844" w:rsidRPr="00753284">
        <w:rPr>
          <w:lang w:eastAsia="ro-RO"/>
        </w:rPr>
        <w:t>) T</w:t>
      </w:r>
      <w:r w:rsidR="00130576" w:rsidRPr="00753284">
        <w:rPr>
          <w:bCs/>
          <w:lang w:eastAsia="ro-RO"/>
        </w:rPr>
        <w:t>he text layout must be on a single column.</w:t>
      </w:r>
    </w:p>
    <w:p w14:paraId="1368389E" w14:textId="77777777" w:rsidR="00130576" w:rsidRPr="00753284" w:rsidRDefault="00130576" w:rsidP="00483BC9">
      <w:pPr>
        <w:autoSpaceDE w:val="0"/>
        <w:autoSpaceDN w:val="0"/>
        <w:adjustRightInd w:val="0"/>
        <w:jc w:val="both"/>
        <w:rPr>
          <w:lang w:eastAsia="ro-RO"/>
        </w:rPr>
      </w:pPr>
      <w:r w:rsidRPr="00753284">
        <w:rPr>
          <w:lang w:eastAsia="ro-RO"/>
        </w:rPr>
        <w:t>(</w:t>
      </w:r>
      <w:r w:rsidR="0084346B" w:rsidRPr="00753284">
        <w:rPr>
          <w:lang w:eastAsia="ro-RO"/>
        </w:rPr>
        <w:t>d</w:t>
      </w:r>
      <w:r w:rsidRPr="00753284">
        <w:rPr>
          <w:lang w:eastAsia="ro-RO"/>
        </w:rPr>
        <w:t xml:space="preserve">) The manuscript </w:t>
      </w:r>
      <w:proofErr w:type="gramStart"/>
      <w:r w:rsidRPr="00753284">
        <w:rPr>
          <w:lang w:eastAsia="ro-RO"/>
        </w:rPr>
        <w:t>has to</w:t>
      </w:r>
      <w:proofErr w:type="gramEnd"/>
      <w:r w:rsidRPr="00753284">
        <w:rPr>
          <w:lang w:eastAsia="ro-RO"/>
        </w:rPr>
        <w:t xml:space="preserve"> be submitted in MS Word (*.doc) and PDF format.</w:t>
      </w:r>
    </w:p>
    <w:p w14:paraId="2050C829" w14:textId="77777777" w:rsidR="00B2126D" w:rsidRPr="00753284" w:rsidRDefault="00B2126D" w:rsidP="00483BC9">
      <w:pPr>
        <w:autoSpaceDE w:val="0"/>
        <w:autoSpaceDN w:val="0"/>
        <w:adjustRightInd w:val="0"/>
        <w:jc w:val="both"/>
        <w:rPr>
          <w:lang w:eastAsia="ro-RO"/>
        </w:rPr>
      </w:pPr>
      <w:r w:rsidRPr="00753284">
        <w:rPr>
          <w:lang w:eastAsia="ro-RO"/>
        </w:rPr>
        <w:t>(e) U</w:t>
      </w:r>
      <w:r w:rsidRPr="00753284">
        <w:t xml:space="preserve">se the </w:t>
      </w:r>
      <w:r w:rsidRPr="00753284">
        <w:rPr>
          <w:b/>
          <w:i/>
        </w:rPr>
        <w:t>Last Name</w:t>
      </w:r>
      <w:r w:rsidRPr="00753284">
        <w:t xml:space="preserve"> of the first author for the name of your paper.</w:t>
      </w:r>
    </w:p>
    <w:p w14:paraId="561BA0AA" w14:textId="77777777" w:rsidR="00B83844" w:rsidRPr="00753284" w:rsidRDefault="00B83844" w:rsidP="00483BC9">
      <w:pPr>
        <w:autoSpaceDE w:val="0"/>
        <w:autoSpaceDN w:val="0"/>
        <w:adjustRightInd w:val="0"/>
        <w:jc w:val="both"/>
        <w:rPr>
          <w:lang w:eastAsia="ro-RO"/>
        </w:rPr>
      </w:pPr>
    </w:p>
    <w:p w14:paraId="7CEF7671" w14:textId="77777777" w:rsidR="00130576" w:rsidRPr="00753284" w:rsidRDefault="00A0304A" w:rsidP="00483BC9">
      <w:pPr>
        <w:autoSpaceDE w:val="0"/>
        <w:autoSpaceDN w:val="0"/>
        <w:adjustRightInd w:val="0"/>
        <w:rPr>
          <w:b/>
          <w:bCs/>
          <w:lang w:eastAsia="ro-RO"/>
        </w:rPr>
      </w:pPr>
      <w:r w:rsidRPr="00753284">
        <w:rPr>
          <w:b/>
          <w:bCs/>
          <w:lang w:eastAsia="ro-RO"/>
        </w:rPr>
        <w:t>2</w:t>
      </w:r>
      <w:r w:rsidR="00130576" w:rsidRPr="00753284">
        <w:rPr>
          <w:b/>
          <w:bCs/>
          <w:lang w:eastAsia="ro-RO"/>
        </w:rPr>
        <w:t>.2 Language, Style Spelling</w:t>
      </w:r>
    </w:p>
    <w:p w14:paraId="099FC158" w14:textId="77777777" w:rsidR="009878BB" w:rsidRPr="00753284" w:rsidRDefault="009878BB" w:rsidP="00483BC9">
      <w:pPr>
        <w:autoSpaceDE w:val="0"/>
        <w:autoSpaceDN w:val="0"/>
        <w:adjustRightInd w:val="0"/>
        <w:jc w:val="both"/>
        <w:rPr>
          <w:lang w:eastAsia="ro-RO"/>
        </w:rPr>
      </w:pPr>
      <w:r w:rsidRPr="00753284">
        <w:rPr>
          <w:lang w:eastAsia="ro-RO"/>
        </w:rPr>
        <w:t>(a) The manuscript must be written in English. Use common technical terms and avoid abbreviations. Define all abbreviations at their first mention in the text. Ensure consistency of abbreviations throughout the article.</w:t>
      </w:r>
    </w:p>
    <w:p w14:paraId="50C8FCD9" w14:textId="77777777" w:rsidR="009878BB" w:rsidRPr="00753284" w:rsidRDefault="009878BB" w:rsidP="00483BC9">
      <w:pPr>
        <w:autoSpaceDE w:val="0"/>
        <w:autoSpaceDN w:val="0"/>
        <w:adjustRightInd w:val="0"/>
        <w:jc w:val="both"/>
        <w:rPr>
          <w:lang w:eastAsia="ro-RO"/>
        </w:rPr>
      </w:pPr>
      <w:r w:rsidRPr="00753284">
        <w:rPr>
          <w:lang w:eastAsia="ro-RO"/>
        </w:rPr>
        <w:t>(b) For spelling: follow Merriam Websters Collegiate Dictionary, Longman or Oxford Dictionaries.</w:t>
      </w:r>
    </w:p>
    <w:p w14:paraId="4998ED4B" w14:textId="77777777" w:rsidR="009878BB" w:rsidRPr="00753284" w:rsidRDefault="009878BB" w:rsidP="00483BC9">
      <w:pPr>
        <w:pStyle w:val="Text"/>
        <w:spacing w:line="240" w:lineRule="auto"/>
        <w:rPr>
          <w:rFonts w:eastAsia="Times New Roman"/>
          <w:b/>
          <w:bCs/>
          <w:sz w:val="24"/>
          <w:szCs w:val="24"/>
          <w:lang w:val="en-US"/>
        </w:rPr>
      </w:pPr>
      <w:r w:rsidRPr="00753284">
        <w:rPr>
          <w:sz w:val="24"/>
          <w:szCs w:val="24"/>
          <w:lang w:val="en-US" w:eastAsia="ro-RO"/>
        </w:rPr>
        <w:t xml:space="preserve">(c) </w:t>
      </w:r>
      <w:r w:rsidRPr="00753284">
        <w:rPr>
          <w:rFonts w:eastAsia="Times New Roman"/>
          <w:b/>
          <w:bCs/>
          <w:color w:val="FF0000"/>
          <w:sz w:val="24"/>
          <w:szCs w:val="24"/>
          <w:lang w:val="en-US"/>
        </w:rPr>
        <w:t>Do Not Footnotes:</w:t>
      </w:r>
      <w:r w:rsidRPr="00753284">
        <w:rPr>
          <w:rFonts w:eastAsia="Times New Roman"/>
          <w:b/>
          <w:bCs/>
          <w:sz w:val="24"/>
          <w:szCs w:val="24"/>
          <w:lang w:val="en-US"/>
        </w:rPr>
        <w:t xml:space="preserve"> </w:t>
      </w:r>
      <w:r w:rsidRPr="00753284">
        <w:rPr>
          <w:sz w:val="24"/>
          <w:szCs w:val="24"/>
          <w:lang w:val="en-US"/>
        </w:rPr>
        <w:t xml:space="preserve">Footnotes affect the final formatting of the paper.  If you </w:t>
      </w:r>
      <w:proofErr w:type="gramStart"/>
      <w:r w:rsidRPr="00753284">
        <w:rPr>
          <w:sz w:val="24"/>
          <w:szCs w:val="24"/>
          <w:lang w:val="en-US"/>
        </w:rPr>
        <w:t>have to</w:t>
      </w:r>
      <w:proofErr w:type="gramEnd"/>
      <w:r w:rsidRPr="00753284">
        <w:rPr>
          <w:sz w:val="24"/>
          <w:szCs w:val="24"/>
          <w:lang w:val="en-US"/>
        </w:rPr>
        <w:t xml:space="preserve">, please use endnotes instead right before references section.  </w:t>
      </w:r>
    </w:p>
    <w:p w14:paraId="0AD435A2" w14:textId="77777777" w:rsidR="00EC4017" w:rsidRPr="00753284" w:rsidRDefault="002C091D" w:rsidP="00483BC9">
      <w:pPr>
        <w:autoSpaceDE w:val="0"/>
        <w:autoSpaceDN w:val="0"/>
        <w:adjustRightInd w:val="0"/>
        <w:jc w:val="both"/>
        <w:rPr>
          <w:sz w:val="32"/>
          <w:lang w:eastAsia="ro-RO"/>
        </w:rPr>
      </w:pPr>
      <w:proofErr w:type="gramStart"/>
      <w:r w:rsidRPr="00753284">
        <w:rPr>
          <w:lang w:eastAsia="ro-RO"/>
        </w:rPr>
        <w:t>(d) Use</w:t>
      </w:r>
      <w:proofErr w:type="gramEnd"/>
      <w:r w:rsidRPr="00753284">
        <w:rPr>
          <w:lang w:eastAsia="ro-RO"/>
        </w:rPr>
        <w:t xml:space="preserve"> the metric measurement system; the dot as decimal symbol and comma </w:t>
      </w:r>
      <w:r w:rsidR="007B747C" w:rsidRPr="00753284">
        <w:rPr>
          <w:rFonts w:ascii="TimesNewRomanPSMT" w:hAnsi="TimesNewRomanPSMT" w:cs="TimesNewRomanPSMT"/>
          <w:szCs w:val="20"/>
          <w:lang w:eastAsia="ro-RO"/>
        </w:rPr>
        <w:t>to separate digits into groups of three (ex:  0.25   123,235.76   231,435).</w:t>
      </w:r>
    </w:p>
    <w:p w14:paraId="0A1A4419" w14:textId="77777777" w:rsidR="002C091D" w:rsidRPr="00753284" w:rsidRDefault="002C091D" w:rsidP="00483BC9">
      <w:pPr>
        <w:autoSpaceDE w:val="0"/>
        <w:autoSpaceDN w:val="0"/>
        <w:adjustRightInd w:val="0"/>
        <w:jc w:val="both"/>
        <w:rPr>
          <w:sz w:val="32"/>
          <w:lang w:eastAsia="ro-RO"/>
        </w:rPr>
      </w:pPr>
    </w:p>
    <w:p w14:paraId="2CB3280F" w14:textId="77777777" w:rsidR="00130576" w:rsidRPr="00753284" w:rsidRDefault="00A0304A" w:rsidP="00483BC9">
      <w:pPr>
        <w:autoSpaceDE w:val="0"/>
        <w:autoSpaceDN w:val="0"/>
        <w:adjustRightInd w:val="0"/>
        <w:rPr>
          <w:b/>
          <w:bCs/>
          <w:lang w:eastAsia="ro-RO"/>
        </w:rPr>
      </w:pPr>
      <w:r w:rsidRPr="00753284">
        <w:rPr>
          <w:b/>
          <w:bCs/>
          <w:lang w:eastAsia="ro-RO"/>
        </w:rPr>
        <w:t>2</w:t>
      </w:r>
      <w:r w:rsidR="0073698B" w:rsidRPr="00753284">
        <w:rPr>
          <w:b/>
          <w:bCs/>
          <w:lang w:eastAsia="ro-RO"/>
        </w:rPr>
        <w:t>.3</w:t>
      </w:r>
      <w:r w:rsidR="00B83844" w:rsidRPr="00753284">
        <w:rPr>
          <w:b/>
          <w:bCs/>
          <w:lang w:eastAsia="ro-RO"/>
        </w:rPr>
        <w:t xml:space="preserve"> </w:t>
      </w:r>
      <w:r w:rsidR="0073698B" w:rsidRPr="00753284">
        <w:rPr>
          <w:b/>
          <w:bCs/>
          <w:lang w:eastAsia="ro-RO"/>
        </w:rPr>
        <w:t>Tables and figures</w:t>
      </w:r>
    </w:p>
    <w:p w14:paraId="70148B08" w14:textId="77777777" w:rsidR="00130576" w:rsidRPr="00753284" w:rsidRDefault="00130576" w:rsidP="00483BC9">
      <w:pPr>
        <w:autoSpaceDE w:val="0"/>
        <w:autoSpaceDN w:val="0"/>
        <w:adjustRightInd w:val="0"/>
        <w:jc w:val="both"/>
        <w:rPr>
          <w:lang w:eastAsia="ro-RO"/>
        </w:rPr>
      </w:pPr>
      <w:r w:rsidRPr="00753284">
        <w:rPr>
          <w:lang w:eastAsia="ro-RO"/>
        </w:rPr>
        <w:t xml:space="preserve">Tables and figures </w:t>
      </w:r>
      <w:proofErr w:type="gramStart"/>
      <w:r w:rsidRPr="00753284">
        <w:rPr>
          <w:lang w:eastAsia="ro-RO"/>
        </w:rPr>
        <w:t>have to</w:t>
      </w:r>
      <w:proofErr w:type="gramEnd"/>
      <w:r w:rsidRPr="00753284">
        <w:rPr>
          <w:lang w:eastAsia="ro-RO"/>
        </w:rPr>
        <w:t xml:space="preserve"> be made </w:t>
      </w:r>
      <w:proofErr w:type="gramStart"/>
      <w:r w:rsidRPr="00753284">
        <w:rPr>
          <w:lang w:eastAsia="ro-RO"/>
        </w:rPr>
        <w:t>in</w:t>
      </w:r>
      <w:proofErr w:type="gramEnd"/>
      <w:r w:rsidRPr="00753284">
        <w:rPr>
          <w:lang w:eastAsia="ro-RO"/>
        </w:rPr>
        <w:t xml:space="preserve"> high quality, which is suitable for reproduction and</w:t>
      </w:r>
    </w:p>
    <w:p w14:paraId="5F26ABF6" w14:textId="77777777" w:rsidR="00011DB5" w:rsidRPr="00753284" w:rsidRDefault="00130576" w:rsidP="00483BC9">
      <w:pPr>
        <w:autoSpaceDE w:val="0"/>
        <w:autoSpaceDN w:val="0"/>
        <w:adjustRightInd w:val="0"/>
        <w:jc w:val="both"/>
        <w:rPr>
          <w:lang w:eastAsia="ro-RO"/>
        </w:rPr>
      </w:pPr>
      <w:r w:rsidRPr="00753284">
        <w:rPr>
          <w:lang w:eastAsia="ro-RO"/>
        </w:rPr>
        <w:t xml:space="preserve">print, </w:t>
      </w:r>
      <w:proofErr w:type="gramStart"/>
      <w:r w:rsidRPr="00753284">
        <w:rPr>
          <w:lang w:eastAsia="ro-RO"/>
        </w:rPr>
        <w:t>taking into account</w:t>
      </w:r>
      <w:proofErr w:type="gramEnd"/>
      <w:r w:rsidRPr="00753284">
        <w:rPr>
          <w:lang w:eastAsia="ro-RO"/>
        </w:rPr>
        <w:t xml:space="preserve"> necessary size reduction.</w:t>
      </w:r>
    </w:p>
    <w:p w14:paraId="699FF885" w14:textId="77777777" w:rsidR="00130576" w:rsidRPr="00753284" w:rsidRDefault="00ED7017" w:rsidP="00483BC9">
      <w:pPr>
        <w:autoSpaceDE w:val="0"/>
        <w:autoSpaceDN w:val="0"/>
        <w:adjustRightInd w:val="0"/>
        <w:jc w:val="both"/>
        <w:rPr>
          <w:lang w:eastAsia="ro-RO"/>
        </w:rPr>
      </w:pPr>
      <w:r w:rsidRPr="00753284">
        <w:rPr>
          <w:lang w:eastAsia="ro-RO"/>
        </w:rPr>
        <w:t>Use Times New R</w:t>
      </w:r>
      <w:r w:rsidR="00CA0CFB" w:rsidRPr="00753284">
        <w:rPr>
          <w:lang w:eastAsia="ro-RO"/>
        </w:rPr>
        <w:t xml:space="preserve">oman style for the text within </w:t>
      </w:r>
      <w:r w:rsidRPr="00753284">
        <w:rPr>
          <w:lang w:eastAsia="ro-RO"/>
        </w:rPr>
        <w:t>tables and figures.</w:t>
      </w:r>
    </w:p>
    <w:p w14:paraId="390E05B2" w14:textId="77777777" w:rsidR="004E6F84" w:rsidRPr="00753284" w:rsidRDefault="00130576" w:rsidP="00483BC9">
      <w:pPr>
        <w:autoSpaceDE w:val="0"/>
        <w:autoSpaceDN w:val="0"/>
        <w:adjustRightInd w:val="0"/>
        <w:jc w:val="both"/>
        <w:rPr>
          <w:lang w:eastAsia="ro-RO"/>
        </w:rPr>
      </w:pPr>
      <w:r w:rsidRPr="00753284">
        <w:rPr>
          <w:lang w:eastAsia="ro-RO"/>
        </w:rPr>
        <w:t>Tables and figures should be embedded in the text</w:t>
      </w:r>
      <w:r w:rsidR="00895C31" w:rsidRPr="00753284">
        <w:rPr>
          <w:lang w:eastAsia="ro-RO"/>
        </w:rPr>
        <w:t xml:space="preserve"> and referred within text by their number</w:t>
      </w:r>
      <w:r w:rsidRPr="00753284">
        <w:rPr>
          <w:lang w:eastAsia="ro-RO"/>
        </w:rPr>
        <w:t>.</w:t>
      </w:r>
      <w:r w:rsidR="00D200F8" w:rsidRPr="00753284">
        <w:rPr>
          <w:lang w:eastAsia="ro-RO"/>
        </w:rPr>
        <w:t xml:space="preserve"> Ex: </w:t>
      </w:r>
      <w:proofErr w:type="gramStart"/>
      <w:r w:rsidR="00D200F8" w:rsidRPr="00753284">
        <w:rPr>
          <w:lang w:eastAsia="ro-RO"/>
        </w:rPr>
        <w:t>As it</w:t>
      </w:r>
      <w:proofErr w:type="gramEnd"/>
      <w:r w:rsidR="00D200F8" w:rsidRPr="00753284">
        <w:rPr>
          <w:lang w:eastAsia="ro-RO"/>
        </w:rPr>
        <w:t xml:space="preserve"> can be seen in Table/Figure 1....</w:t>
      </w:r>
      <w:r w:rsidRPr="00753284">
        <w:rPr>
          <w:lang w:eastAsia="ro-RO"/>
        </w:rPr>
        <w:t xml:space="preserve"> </w:t>
      </w:r>
    </w:p>
    <w:p w14:paraId="69FD4F69" w14:textId="77777777" w:rsidR="004E6F84" w:rsidRPr="00753284" w:rsidRDefault="00130576" w:rsidP="00483BC9">
      <w:pPr>
        <w:autoSpaceDE w:val="0"/>
        <w:autoSpaceDN w:val="0"/>
        <w:adjustRightInd w:val="0"/>
        <w:jc w:val="both"/>
        <w:rPr>
          <w:lang w:eastAsia="ro-RO"/>
        </w:rPr>
      </w:pPr>
      <w:r w:rsidRPr="00753284">
        <w:rPr>
          <w:lang w:eastAsia="ro-RO"/>
        </w:rPr>
        <w:t>A short descriptive title should appear</w:t>
      </w:r>
      <w:r w:rsidR="004E6F84" w:rsidRPr="00753284">
        <w:rPr>
          <w:lang w:eastAsia="ro-RO"/>
        </w:rPr>
        <w:t xml:space="preserve"> above</w:t>
      </w:r>
      <w:r w:rsidRPr="00753284">
        <w:rPr>
          <w:lang w:eastAsia="ro-RO"/>
        </w:rPr>
        <w:t xml:space="preserve"> each table</w:t>
      </w:r>
      <w:r w:rsidR="001325AF" w:rsidRPr="00753284">
        <w:rPr>
          <w:lang w:eastAsia="ro-RO"/>
        </w:rPr>
        <w:t>.</w:t>
      </w:r>
    </w:p>
    <w:p w14:paraId="35DC4F81" w14:textId="77777777" w:rsidR="004E6F84" w:rsidRPr="00753284" w:rsidRDefault="004E6F84" w:rsidP="00483BC9">
      <w:pPr>
        <w:autoSpaceDE w:val="0"/>
        <w:autoSpaceDN w:val="0"/>
        <w:adjustRightInd w:val="0"/>
        <w:jc w:val="both"/>
        <w:rPr>
          <w:lang w:eastAsia="ro-RO"/>
        </w:rPr>
      </w:pPr>
      <w:r w:rsidRPr="00753284">
        <w:rPr>
          <w:lang w:eastAsia="ro-RO"/>
        </w:rPr>
        <w:t>Draw the tables in grid format using a basic, solid line style without shadows.</w:t>
      </w:r>
      <w:r w:rsidR="00ED7017" w:rsidRPr="00753284">
        <w:rPr>
          <w:lang w:eastAsia="ro-RO"/>
        </w:rPr>
        <w:t xml:space="preserve"> </w:t>
      </w:r>
      <w:r w:rsidRPr="00753284">
        <w:rPr>
          <w:lang w:eastAsia="ro-RO"/>
        </w:rPr>
        <w:t xml:space="preserve">Mention the </w:t>
      </w:r>
      <w:proofErr w:type="gramStart"/>
      <w:r w:rsidRPr="00753284">
        <w:rPr>
          <w:lang w:eastAsia="ro-RO"/>
        </w:rPr>
        <w:t>so</w:t>
      </w:r>
      <w:r w:rsidR="00EB0CE2" w:rsidRPr="00753284">
        <w:rPr>
          <w:lang w:eastAsia="ro-RO"/>
        </w:rPr>
        <w:t>u</w:t>
      </w:r>
      <w:r w:rsidRPr="00753284">
        <w:rPr>
          <w:lang w:eastAsia="ro-RO"/>
        </w:rPr>
        <w:t>rces</w:t>
      </w:r>
      <w:proofErr w:type="gramEnd"/>
      <w:r w:rsidRPr="00753284">
        <w:rPr>
          <w:lang w:eastAsia="ro-RO"/>
        </w:rPr>
        <w:t xml:space="preserve"> under the table.</w:t>
      </w:r>
    </w:p>
    <w:p w14:paraId="5FE2D1F7" w14:textId="77777777" w:rsidR="005B3574" w:rsidRPr="00753284" w:rsidRDefault="005B3574" w:rsidP="00483BC9">
      <w:pPr>
        <w:autoSpaceDE w:val="0"/>
        <w:autoSpaceDN w:val="0"/>
        <w:adjustRightInd w:val="0"/>
        <w:jc w:val="both"/>
        <w:rPr>
          <w:lang w:eastAsia="ro-RO"/>
        </w:rPr>
      </w:pPr>
    </w:p>
    <w:p w14:paraId="1B9DE339" w14:textId="77777777" w:rsidR="005B3574" w:rsidRPr="00753284" w:rsidRDefault="005B3574" w:rsidP="00483BC9">
      <w:pPr>
        <w:autoSpaceDE w:val="0"/>
        <w:autoSpaceDN w:val="0"/>
        <w:adjustRightInd w:val="0"/>
        <w:jc w:val="center"/>
        <w:rPr>
          <w:lang w:eastAsia="ro-RO"/>
        </w:rPr>
      </w:pPr>
      <w:r w:rsidRPr="00753284">
        <w:rPr>
          <w:b/>
          <w:lang w:eastAsia="ro-RO"/>
        </w:rPr>
        <w:t>Table 1. Title</w:t>
      </w:r>
      <w:r w:rsidR="00F316E3" w:rsidRPr="00753284">
        <w:rPr>
          <w:b/>
          <w:lang w:eastAsia="ro-RO"/>
        </w:rPr>
        <w:t xml:space="preserve"> </w:t>
      </w:r>
      <w:proofErr w:type="spellStart"/>
      <w:r w:rsidR="00F316E3" w:rsidRPr="00753284">
        <w:rPr>
          <w:b/>
          <w:lang w:eastAsia="ro-RO"/>
        </w:rPr>
        <w:t>title</w:t>
      </w:r>
      <w:proofErr w:type="spellEnd"/>
      <w:r w:rsidR="00F316E3" w:rsidRPr="00753284">
        <w:rPr>
          <w:b/>
          <w:lang w:eastAsia="ro-RO"/>
        </w:rPr>
        <w:t xml:space="preserve"> </w:t>
      </w:r>
      <w:r w:rsidR="001325AF" w:rsidRPr="00753284">
        <w:rPr>
          <w:b/>
          <w:lang w:eastAsia="ro-RO"/>
        </w:rPr>
        <w:t>(Times New Roman, 1</w:t>
      </w:r>
      <w:r w:rsidR="00483BC9" w:rsidRPr="00753284">
        <w:rPr>
          <w:b/>
          <w:lang w:eastAsia="ro-RO"/>
        </w:rPr>
        <w:t>2</w:t>
      </w:r>
      <w:r w:rsidR="001325AF" w:rsidRPr="00753284">
        <w:rPr>
          <w:b/>
          <w:lang w:eastAsia="ro-RO"/>
        </w:rPr>
        <w:t xml:space="preserve"> pt, bold, centered)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3651"/>
      </w:tblGrid>
      <w:tr w:rsidR="005B3574" w:rsidRPr="00753284" w14:paraId="789C364A" w14:textId="77777777" w:rsidTr="00483BC9">
        <w:trPr>
          <w:jc w:val="center"/>
        </w:trPr>
        <w:tc>
          <w:tcPr>
            <w:tcW w:w="567" w:type="dxa"/>
          </w:tcPr>
          <w:p w14:paraId="1322CA2A" w14:textId="77777777" w:rsidR="005B3574" w:rsidRPr="00753284" w:rsidRDefault="005B3574" w:rsidP="00483BC9">
            <w:pPr>
              <w:autoSpaceDE w:val="0"/>
              <w:autoSpaceDN w:val="0"/>
              <w:adjustRightInd w:val="0"/>
              <w:jc w:val="center"/>
              <w:rPr>
                <w:b/>
                <w:lang w:eastAsia="ro-RO"/>
              </w:rPr>
            </w:pPr>
          </w:p>
        </w:tc>
        <w:tc>
          <w:tcPr>
            <w:tcW w:w="3261" w:type="dxa"/>
          </w:tcPr>
          <w:p w14:paraId="38B27989" w14:textId="77777777" w:rsidR="005B3574" w:rsidRPr="00753284" w:rsidRDefault="00F316E3" w:rsidP="00483BC9">
            <w:pPr>
              <w:autoSpaceDE w:val="0"/>
              <w:autoSpaceDN w:val="0"/>
              <w:adjustRightInd w:val="0"/>
              <w:jc w:val="center"/>
              <w:rPr>
                <w:b/>
                <w:lang w:eastAsia="ro-RO"/>
              </w:rPr>
            </w:pPr>
            <w:r w:rsidRPr="00753284">
              <w:rPr>
                <w:b/>
                <w:lang w:eastAsia="ro-RO"/>
              </w:rPr>
              <w:t>Item</w:t>
            </w:r>
          </w:p>
        </w:tc>
        <w:tc>
          <w:tcPr>
            <w:tcW w:w="3651" w:type="dxa"/>
          </w:tcPr>
          <w:p w14:paraId="31ED532A" w14:textId="77777777" w:rsidR="005B3574" w:rsidRPr="00753284" w:rsidRDefault="00F316E3" w:rsidP="00483BC9">
            <w:pPr>
              <w:autoSpaceDE w:val="0"/>
              <w:autoSpaceDN w:val="0"/>
              <w:adjustRightInd w:val="0"/>
              <w:jc w:val="center"/>
              <w:rPr>
                <w:b/>
                <w:lang w:eastAsia="ro-RO"/>
              </w:rPr>
            </w:pPr>
            <w:r w:rsidRPr="00753284">
              <w:rPr>
                <w:b/>
                <w:lang w:eastAsia="ro-RO"/>
              </w:rPr>
              <w:t>Name</w:t>
            </w:r>
          </w:p>
        </w:tc>
      </w:tr>
      <w:tr w:rsidR="005B3574" w:rsidRPr="00753284" w14:paraId="479E179F" w14:textId="77777777" w:rsidTr="00483BC9">
        <w:trPr>
          <w:jc w:val="center"/>
        </w:trPr>
        <w:tc>
          <w:tcPr>
            <w:tcW w:w="567" w:type="dxa"/>
          </w:tcPr>
          <w:p w14:paraId="1BDBB264" w14:textId="77777777" w:rsidR="005B3574" w:rsidRPr="00753284" w:rsidRDefault="00F316E3" w:rsidP="00483BC9">
            <w:pPr>
              <w:autoSpaceDE w:val="0"/>
              <w:autoSpaceDN w:val="0"/>
              <w:adjustRightInd w:val="0"/>
              <w:jc w:val="center"/>
              <w:rPr>
                <w:lang w:eastAsia="ro-RO"/>
              </w:rPr>
            </w:pPr>
            <w:r w:rsidRPr="00753284">
              <w:rPr>
                <w:lang w:eastAsia="ro-RO"/>
              </w:rPr>
              <w:t>1</w:t>
            </w:r>
          </w:p>
        </w:tc>
        <w:tc>
          <w:tcPr>
            <w:tcW w:w="3261" w:type="dxa"/>
          </w:tcPr>
          <w:p w14:paraId="56576365" w14:textId="77777777" w:rsidR="005B3574" w:rsidRPr="00753284" w:rsidRDefault="005B3574" w:rsidP="00483BC9">
            <w:pPr>
              <w:autoSpaceDE w:val="0"/>
              <w:autoSpaceDN w:val="0"/>
              <w:adjustRightInd w:val="0"/>
              <w:jc w:val="center"/>
              <w:rPr>
                <w:lang w:eastAsia="ro-RO"/>
              </w:rPr>
            </w:pPr>
          </w:p>
        </w:tc>
        <w:tc>
          <w:tcPr>
            <w:tcW w:w="3651" w:type="dxa"/>
          </w:tcPr>
          <w:p w14:paraId="718CF4F4" w14:textId="77777777" w:rsidR="005B3574" w:rsidRPr="00753284" w:rsidRDefault="005B3574" w:rsidP="00483BC9">
            <w:pPr>
              <w:autoSpaceDE w:val="0"/>
              <w:autoSpaceDN w:val="0"/>
              <w:adjustRightInd w:val="0"/>
              <w:jc w:val="center"/>
              <w:rPr>
                <w:lang w:eastAsia="ro-RO"/>
              </w:rPr>
            </w:pPr>
          </w:p>
        </w:tc>
      </w:tr>
      <w:tr w:rsidR="005B3574" w:rsidRPr="00753284" w14:paraId="71049155" w14:textId="77777777" w:rsidTr="00483BC9">
        <w:trPr>
          <w:jc w:val="center"/>
        </w:trPr>
        <w:tc>
          <w:tcPr>
            <w:tcW w:w="567" w:type="dxa"/>
          </w:tcPr>
          <w:p w14:paraId="16FD06A8" w14:textId="77777777" w:rsidR="005B3574" w:rsidRPr="00753284" w:rsidRDefault="00F316E3" w:rsidP="00483BC9">
            <w:pPr>
              <w:autoSpaceDE w:val="0"/>
              <w:autoSpaceDN w:val="0"/>
              <w:adjustRightInd w:val="0"/>
              <w:jc w:val="center"/>
              <w:rPr>
                <w:lang w:eastAsia="ro-RO"/>
              </w:rPr>
            </w:pPr>
            <w:r w:rsidRPr="00753284">
              <w:rPr>
                <w:lang w:eastAsia="ro-RO"/>
              </w:rPr>
              <w:t>2</w:t>
            </w:r>
          </w:p>
        </w:tc>
        <w:tc>
          <w:tcPr>
            <w:tcW w:w="3261" w:type="dxa"/>
          </w:tcPr>
          <w:p w14:paraId="03F510FC" w14:textId="77777777" w:rsidR="005B3574" w:rsidRPr="00753284" w:rsidRDefault="005B3574" w:rsidP="00483BC9">
            <w:pPr>
              <w:autoSpaceDE w:val="0"/>
              <w:autoSpaceDN w:val="0"/>
              <w:adjustRightInd w:val="0"/>
              <w:jc w:val="center"/>
              <w:rPr>
                <w:lang w:eastAsia="ro-RO"/>
              </w:rPr>
            </w:pPr>
          </w:p>
        </w:tc>
        <w:tc>
          <w:tcPr>
            <w:tcW w:w="3651" w:type="dxa"/>
          </w:tcPr>
          <w:p w14:paraId="6B993EA1" w14:textId="77777777" w:rsidR="005B3574" w:rsidRPr="00753284" w:rsidRDefault="005B3574" w:rsidP="00483BC9">
            <w:pPr>
              <w:autoSpaceDE w:val="0"/>
              <w:autoSpaceDN w:val="0"/>
              <w:adjustRightInd w:val="0"/>
              <w:jc w:val="center"/>
              <w:rPr>
                <w:lang w:eastAsia="ro-RO"/>
              </w:rPr>
            </w:pPr>
          </w:p>
        </w:tc>
      </w:tr>
      <w:tr w:rsidR="00F316E3" w:rsidRPr="00753284" w14:paraId="1EA0E256" w14:textId="77777777" w:rsidTr="00483BC9">
        <w:trPr>
          <w:jc w:val="center"/>
        </w:trPr>
        <w:tc>
          <w:tcPr>
            <w:tcW w:w="567" w:type="dxa"/>
          </w:tcPr>
          <w:p w14:paraId="57486AFB" w14:textId="77777777" w:rsidR="00F316E3" w:rsidRPr="00753284" w:rsidRDefault="00F316E3" w:rsidP="00483BC9">
            <w:pPr>
              <w:autoSpaceDE w:val="0"/>
              <w:autoSpaceDN w:val="0"/>
              <w:adjustRightInd w:val="0"/>
              <w:jc w:val="center"/>
              <w:rPr>
                <w:lang w:eastAsia="ro-RO"/>
              </w:rPr>
            </w:pPr>
            <w:r w:rsidRPr="00753284">
              <w:rPr>
                <w:lang w:eastAsia="ro-RO"/>
              </w:rPr>
              <w:t>3</w:t>
            </w:r>
          </w:p>
        </w:tc>
        <w:tc>
          <w:tcPr>
            <w:tcW w:w="3261" w:type="dxa"/>
          </w:tcPr>
          <w:p w14:paraId="103CF7D4" w14:textId="77777777" w:rsidR="00F316E3" w:rsidRPr="00753284" w:rsidRDefault="00F316E3" w:rsidP="00483BC9">
            <w:pPr>
              <w:autoSpaceDE w:val="0"/>
              <w:autoSpaceDN w:val="0"/>
              <w:adjustRightInd w:val="0"/>
              <w:jc w:val="center"/>
              <w:rPr>
                <w:lang w:eastAsia="ro-RO"/>
              </w:rPr>
            </w:pPr>
          </w:p>
        </w:tc>
        <w:tc>
          <w:tcPr>
            <w:tcW w:w="3651" w:type="dxa"/>
          </w:tcPr>
          <w:p w14:paraId="0DFC2EED" w14:textId="77777777" w:rsidR="00F316E3" w:rsidRPr="00753284" w:rsidRDefault="00F316E3" w:rsidP="00483BC9">
            <w:pPr>
              <w:autoSpaceDE w:val="0"/>
              <w:autoSpaceDN w:val="0"/>
              <w:adjustRightInd w:val="0"/>
              <w:jc w:val="center"/>
              <w:rPr>
                <w:lang w:eastAsia="ro-RO"/>
              </w:rPr>
            </w:pPr>
          </w:p>
        </w:tc>
      </w:tr>
    </w:tbl>
    <w:p w14:paraId="1D17C57A" w14:textId="77777777" w:rsidR="005B3574" w:rsidRPr="00753284" w:rsidRDefault="005B3574" w:rsidP="00483BC9">
      <w:pPr>
        <w:autoSpaceDE w:val="0"/>
        <w:autoSpaceDN w:val="0"/>
        <w:adjustRightInd w:val="0"/>
        <w:jc w:val="center"/>
        <w:rPr>
          <w:lang w:eastAsia="ro-RO"/>
        </w:rPr>
      </w:pPr>
      <w:r w:rsidRPr="00753284">
        <w:rPr>
          <w:i/>
          <w:lang w:eastAsia="ro-RO"/>
        </w:rPr>
        <w:t>Source:</w:t>
      </w:r>
      <w:r w:rsidRPr="00753284">
        <w:rPr>
          <w:lang w:eastAsia="ro-RO"/>
        </w:rPr>
        <w:t xml:space="preserve"> adapted from Aron (2002, p.15</w:t>
      </w:r>
      <w:r w:rsidR="00895C31" w:rsidRPr="00753284">
        <w:rPr>
          <w:lang w:eastAsia="ro-RO"/>
        </w:rPr>
        <w:t>)</w:t>
      </w:r>
    </w:p>
    <w:p w14:paraId="33FF90B2" w14:textId="77777777" w:rsidR="005B3574" w:rsidRPr="00753284" w:rsidRDefault="005B3574" w:rsidP="00483BC9">
      <w:pPr>
        <w:autoSpaceDE w:val="0"/>
        <w:autoSpaceDN w:val="0"/>
        <w:adjustRightInd w:val="0"/>
        <w:jc w:val="both"/>
        <w:rPr>
          <w:lang w:eastAsia="ro-RO"/>
        </w:rPr>
      </w:pPr>
    </w:p>
    <w:p w14:paraId="6E5EB90E" w14:textId="77777777" w:rsidR="00EB0CE2" w:rsidRPr="00753284" w:rsidRDefault="004E6F84" w:rsidP="00483BC9">
      <w:pPr>
        <w:autoSpaceDE w:val="0"/>
        <w:autoSpaceDN w:val="0"/>
        <w:adjustRightInd w:val="0"/>
        <w:jc w:val="both"/>
        <w:rPr>
          <w:lang w:eastAsia="ro-RO"/>
        </w:rPr>
      </w:pPr>
      <w:r w:rsidRPr="00753284">
        <w:rPr>
          <w:lang w:eastAsia="ro-RO"/>
        </w:rPr>
        <w:t xml:space="preserve">A short descriptive title should appear under each </w:t>
      </w:r>
      <w:r w:rsidR="00130576" w:rsidRPr="00753284">
        <w:rPr>
          <w:lang w:eastAsia="ro-RO"/>
        </w:rPr>
        <w:t>fig</w:t>
      </w:r>
      <w:r w:rsidRPr="00753284">
        <w:rPr>
          <w:lang w:eastAsia="ro-RO"/>
        </w:rPr>
        <w:t xml:space="preserve">ure </w:t>
      </w:r>
      <w:r w:rsidRPr="00753284">
        <w:rPr>
          <w:b/>
          <w:lang w:eastAsia="ro-RO"/>
        </w:rPr>
        <w:t xml:space="preserve">(Figure 1. </w:t>
      </w:r>
      <w:proofErr w:type="gramStart"/>
      <w:r w:rsidRPr="00753284">
        <w:rPr>
          <w:b/>
          <w:lang w:eastAsia="ro-RO"/>
        </w:rPr>
        <w:t>Title,</w:t>
      </w:r>
      <w:proofErr w:type="gramEnd"/>
      <w:r w:rsidRPr="00753284">
        <w:rPr>
          <w:b/>
          <w:lang w:eastAsia="ro-RO"/>
        </w:rPr>
        <w:t xml:space="preserve"> center</w:t>
      </w:r>
      <w:r w:rsidR="00EB0CE2" w:rsidRPr="00753284">
        <w:rPr>
          <w:b/>
          <w:lang w:eastAsia="ro-RO"/>
        </w:rPr>
        <w:t>ed</w:t>
      </w:r>
      <w:r w:rsidR="00130576" w:rsidRPr="00753284">
        <w:rPr>
          <w:b/>
          <w:lang w:eastAsia="ro-RO"/>
        </w:rPr>
        <w:t>)</w:t>
      </w:r>
      <w:r w:rsidR="00130576" w:rsidRPr="00753284">
        <w:rPr>
          <w:lang w:eastAsia="ro-RO"/>
        </w:rPr>
        <w:t xml:space="preserve">. </w:t>
      </w:r>
      <w:r w:rsidR="00EB0CE2" w:rsidRPr="00753284">
        <w:rPr>
          <w:lang w:eastAsia="ro-RO"/>
        </w:rPr>
        <w:t>Mention the sources under the title.</w:t>
      </w:r>
    </w:p>
    <w:p w14:paraId="42EE375C" w14:textId="77777777" w:rsidR="00CE73EC" w:rsidRPr="00753284" w:rsidRDefault="00000000" w:rsidP="00483BC9">
      <w:pPr>
        <w:autoSpaceDE w:val="0"/>
        <w:autoSpaceDN w:val="0"/>
        <w:adjustRightInd w:val="0"/>
        <w:jc w:val="both"/>
        <w:rPr>
          <w:lang w:eastAsia="ro-RO"/>
        </w:rPr>
      </w:pPr>
      <w:r w:rsidRPr="00753284">
        <w:rPr>
          <w:noProof/>
          <w:lang w:eastAsia="ro-RO"/>
        </w:rPr>
        <w:pict w14:anchorId="45FCAABA">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2618" type="#_x0000_t83" style="position:absolute;left:0;text-align:left;margin-left:158.6pt;margin-top:8.1pt;width:221.35pt;height:96.5pt;z-index:1"/>
        </w:pict>
      </w:r>
    </w:p>
    <w:p w14:paraId="47CEA634" w14:textId="77777777" w:rsidR="005B3574" w:rsidRPr="00753284" w:rsidRDefault="005B3574" w:rsidP="00483BC9">
      <w:pPr>
        <w:autoSpaceDE w:val="0"/>
        <w:autoSpaceDN w:val="0"/>
        <w:adjustRightInd w:val="0"/>
        <w:jc w:val="both"/>
        <w:rPr>
          <w:lang w:eastAsia="ro-RO"/>
        </w:rPr>
      </w:pPr>
    </w:p>
    <w:p w14:paraId="5DCAF44D" w14:textId="77777777" w:rsidR="005B3574" w:rsidRPr="00753284" w:rsidRDefault="005B3574" w:rsidP="00483BC9">
      <w:pPr>
        <w:autoSpaceDE w:val="0"/>
        <w:autoSpaceDN w:val="0"/>
        <w:adjustRightInd w:val="0"/>
        <w:jc w:val="both"/>
        <w:rPr>
          <w:lang w:eastAsia="ro-RO"/>
        </w:rPr>
      </w:pPr>
    </w:p>
    <w:p w14:paraId="4E0B1EE4" w14:textId="77777777" w:rsidR="005B3574" w:rsidRPr="00753284" w:rsidRDefault="005B3574" w:rsidP="00483BC9">
      <w:pPr>
        <w:autoSpaceDE w:val="0"/>
        <w:autoSpaceDN w:val="0"/>
        <w:adjustRightInd w:val="0"/>
        <w:jc w:val="both"/>
        <w:rPr>
          <w:lang w:eastAsia="ro-RO"/>
        </w:rPr>
      </w:pPr>
    </w:p>
    <w:p w14:paraId="1BACE068" w14:textId="77777777" w:rsidR="009B1913" w:rsidRPr="00753284" w:rsidRDefault="009B1913" w:rsidP="00483BC9">
      <w:pPr>
        <w:autoSpaceDE w:val="0"/>
        <w:autoSpaceDN w:val="0"/>
        <w:adjustRightInd w:val="0"/>
        <w:jc w:val="both"/>
        <w:rPr>
          <w:lang w:eastAsia="ro-RO"/>
        </w:rPr>
      </w:pPr>
    </w:p>
    <w:p w14:paraId="5229A583" w14:textId="77777777" w:rsidR="009B1913" w:rsidRPr="00753284" w:rsidRDefault="009B1913" w:rsidP="00483BC9">
      <w:pPr>
        <w:autoSpaceDE w:val="0"/>
        <w:autoSpaceDN w:val="0"/>
        <w:adjustRightInd w:val="0"/>
        <w:jc w:val="both"/>
        <w:rPr>
          <w:lang w:eastAsia="ro-RO"/>
        </w:rPr>
      </w:pPr>
    </w:p>
    <w:p w14:paraId="22BF611E" w14:textId="77777777" w:rsidR="009B1913" w:rsidRPr="00753284" w:rsidRDefault="009B1913" w:rsidP="00483BC9">
      <w:pPr>
        <w:autoSpaceDE w:val="0"/>
        <w:autoSpaceDN w:val="0"/>
        <w:adjustRightInd w:val="0"/>
        <w:jc w:val="both"/>
        <w:rPr>
          <w:lang w:eastAsia="ro-RO"/>
        </w:rPr>
      </w:pPr>
    </w:p>
    <w:p w14:paraId="22FD7D2A" w14:textId="77777777" w:rsidR="009B1913" w:rsidRPr="00753284" w:rsidRDefault="009B1913" w:rsidP="00483BC9">
      <w:pPr>
        <w:autoSpaceDE w:val="0"/>
        <w:autoSpaceDN w:val="0"/>
        <w:adjustRightInd w:val="0"/>
        <w:jc w:val="both"/>
        <w:rPr>
          <w:lang w:eastAsia="ro-RO"/>
        </w:rPr>
      </w:pPr>
    </w:p>
    <w:p w14:paraId="71B76FC0" w14:textId="77777777" w:rsidR="009B1913" w:rsidRPr="00753284" w:rsidRDefault="009B1913" w:rsidP="00483BC9">
      <w:pPr>
        <w:autoSpaceDE w:val="0"/>
        <w:autoSpaceDN w:val="0"/>
        <w:adjustRightInd w:val="0"/>
        <w:jc w:val="center"/>
        <w:rPr>
          <w:b/>
          <w:lang w:eastAsia="ro-RO"/>
        </w:rPr>
      </w:pPr>
      <w:r w:rsidRPr="00753284">
        <w:rPr>
          <w:b/>
          <w:lang w:eastAsia="ro-RO"/>
        </w:rPr>
        <w:t>Figure 1. Title</w:t>
      </w:r>
      <w:r w:rsidR="001325AF" w:rsidRPr="00753284">
        <w:rPr>
          <w:b/>
          <w:lang w:eastAsia="ro-RO"/>
        </w:rPr>
        <w:t xml:space="preserve"> </w:t>
      </w:r>
      <w:proofErr w:type="spellStart"/>
      <w:r w:rsidR="001325AF" w:rsidRPr="00753284">
        <w:rPr>
          <w:b/>
          <w:lang w:eastAsia="ro-RO"/>
        </w:rPr>
        <w:t>title</w:t>
      </w:r>
      <w:proofErr w:type="spellEnd"/>
      <w:r w:rsidR="001325AF" w:rsidRPr="00753284">
        <w:rPr>
          <w:b/>
          <w:lang w:eastAsia="ro-RO"/>
        </w:rPr>
        <w:t xml:space="preserve"> (Times New Roman, 1</w:t>
      </w:r>
      <w:r w:rsidR="00483BC9" w:rsidRPr="00753284">
        <w:rPr>
          <w:b/>
          <w:lang w:eastAsia="ro-RO"/>
        </w:rPr>
        <w:t>2</w:t>
      </w:r>
      <w:r w:rsidR="001325AF" w:rsidRPr="00753284">
        <w:rPr>
          <w:b/>
          <w:lang w:eastAsia="ro-RO"/>
        </w:rPr>
        <w:t xml:space="preserve"> pt, bold, centered)</w:t>
      </w:r>
    </w:p>
    <w:p w14:paraId="2546FB22" w14:textId="77777777" w:rsidR="005B3574" w:rsidRPr="00753284" w:rsidRDefault="009B1913" w:rsidP="00483BC9">
      <w:pPr>
        <w:autoSpaceDE w:val="0"/>
        <w:autoSpaceDN w:val="0"/>
        <w:adjustRightInd w:val="0"/>
        <w:jc w:val="center"/>
        <w:rPr>
          <w:lang w:eastAsia="ro-RO"/>
        </w:rPr>
      </w:pPr>
      <w:r w:rsidRPr="00753284">
        <w:rPr>
          <w:i/>
          <w:lang w:eastAsia="ro-RO"/>
        </w:rPr>
        <w:t>Source:</w:t>
      </w:r>
      <w:r w:rsidRPr="00753284">
        <w:rPr>
          <w:lang w:eastAsia="ro-RO"/>
        </w:rPr>
        <w:t xml:space="preserve"> </w:t>
      </w:r>
      <w:r w:rsidR="00F11B19" w:rsidRPr="00753284">
        <w:rPr>
          <w:lang w:eastAsia="ro-RO"/>
        </w:rPr>
        <w:t>adapted from Vasilescu (2008, p.13)</w:t>
      </w:r>
    </w:p>
    <w:p w14:paraId="2F1D0DDC" w14:textId="77777777" w:rsidR="009B1913" w:rsidRPr="00753284" w:rsidRDefault="009B1913" w:rsidP="00483BC9">
      <w:pPr>
        <w:autoSpaceDE w:val="0"/>
        <w:autoSpaceDN w:val="0"/>
        <w:adjustRightInd w:val="0"/>
        <w:jc w:val="both"/>
        <w:rPr>
          <w:lang w:eastAsia="ro-RO"/>
        </w:rPr>
      </w:pPr>
    </w:p>
    <w:p w14:paraId="08A987D8" w14:textId="77777777" w:rsidR="004E6F84" w:rsidRPr="00753284" w:rsidRDefault="004E6F84" w:rsidP="00483BC9">
      <w:pPr>
        <w:autoSpaceDE w:val="0"/>
        <w:autoSpaceDN w:val="0"/>
        <w:adjustRightInd w:val="0"/>
        <w:jc w:val="both"/>
        <w:rPr>
          <w:lang w:eastAsia="ro-RO"/>
        </w:rPr>
      </w:pPr>
      <w:r w:rsidRPr="00753284">
        <w:rPr>
          <w:lang w:eastAsia="ro-RO"/>
        </w:rPr>
        <w:t xml:space="preserve">Number figures consecutively in accordance with their appearance in the text. All illustrations should be provided in camera-ready </w:t>
      </w:r>
      <w:r w:rsidR="006F0EF5" w:rsidRPr="00753284">
        <w:rPr>
          <w:lang w:eastAsia="ro-RO"/>
        </w:rPr>
        <w:t>form, suitable for reproduction</w:t>
      </w:r>
      <w:r w:rsidRPr="00753284">
        <w:rPr>
          <w:lang w:eastAsia="ro-RO"/>
        </w:rPr>
        <w:t>.</w:t>
      </w:r>
    </w:p>
    <w:p w14:paraId="6ACD118E" w14:textId="77777777" w:rsidR="00130576" w:rsidRPr="00753284" w:rsidRDefault="00130576" w:rsidP="00483BC9">
      <w:pPr>
        <w:autoSpaceDE w:val="0"/>
        <w:autoSpaceDN w:val="0"/>
        <w:adjustRightInd w:val="0"/>
        <w:jc w:val="both"/>
        <w:rPr>
          <w:lang w:eastAsia="ro-RO"/>
        </w:rPr>
      </w:pPr>
    </w:p>
    <w:p w14:paraId="5827553E" w14:textId="77777777" w:rsidR="00B83844" w:rsidRPr="00753284" w:rsidRDefault="00A0304A" w:rsidP="00483BC9">
      <w:pPr>
        <w:autoSpaceDE w:val="0"/>
        <w:autoSpaceDN w:val="0"/>
        <w:adjustRightInd w:val="0"/>
        <w:rPr>
          <w:b/>
          <w:bCs/>
          <w:lang w:eastAsia="ro-RO"/>
        </w:rPr>
      </w:pPr>
      <w:r w:rsidRPr="00753284">
        <w:rPr>
          <w:b/>
          <w:bCs/>
          <w:lang w:eastAsia="ro-RO"/>
        </w:rPr>
        <w:t>2</w:t>
      </w:r>
      <w:r w:rsidR="0073698B" w:rsidRPr="00753284">
        <w:rPr>
          <w:b/>
          <w:bCs/>
          <w:lang w:eastAsia="ro-RO"/>
        </w:rPr>
        <w:t>.4</w:t>
      </w:r>
      <w:r w:rsidR="00B83844" w:rsidRPr="00753284">
        <w:rPr>
          <w:b/>
          <w:bCs/>
          <w:lang w:eastAsia="ro-RO"/>
        </w:rPr>
        <w:t xml:space="preserve"> </w:t>
      </w:r>
      <w:r w:rsidR="0073698B" w:rsidRPr="00753284">
        <w:rPr>
          <w:b/>
          <w:bCs/>
          <w:lang w:eastAsia="ro-RO"/>
        </w:rPr>
        <w:t>Equations</w:t>
      </w:r>
    </w:p>
    <w:p w14:paraId="77FE11A6" w14:textId="77777777" w:rsidR="00B83844" w:rsidRPr="00753284" w:rsidRDefault="00B83844" w:rsidP="00483BC9">
      <w:pPr>
        <w:autoSpaceDE w:val="0"/>
        <w:autoSpaceDN w:val="0"/>
        <w:adjustRightInd w:val="0"/>
        <w:jc w:val="both"/>
        <w:rPr>
          <w:lang w:eastAsia="ro-RO"/>
        </w:rPr>
      </w:pPr>
      <w:r w:rsidRPr="00753284">
        <w:rPr>
          <w:lang w:eastAsia="ro-RO"/>
        </w:rPr>
        <w:t>Equations are centered and numbered consecutively (see Equation 1), from 1 upwards.</w:t>
      </w:r>
      <w:r w:rsidR="00D2298A" w:rsidRPr="00753284">
        <w:rPr>
          <w:lang w:eastAsia="ro-RO"/>
        </w:rPr>
        <w:t xml:space="preserve"> Please, use </w:t>
      </w:r>
      <w:r w:rsidR="00DE13D1" w:rsidRPr="00753284">
        <w:rPr>
          <w:lang w:eastAsia="ro-RO"/>
        </w:rPr>
        <w:t>the point style for percentage numbers</w:t>
      </w:r>
      <w:r w:rsidR="00482C12" w:rsidRPr="00753284">
        <w:rPr>
          <w:lang w:eastAsia="ro-RO"/>
        </w:rPr>
        <w:t>.</w:t>
      </w:r>
    </w:p>
    <w:p w14:paraId="68F7FD3F" w14:textId="77777777" w:rsidR="00330C9F" w:rsidRPr="00753284" w:rsidRDefault="00330C9F" w:rsidP="00483BC9">
      <w:pPr>
        <w:autoSpaceDE w:val="0"/>
        <w:autoSpaceDN w:val="0"/>
        <w:adjustRightInd w:val="0"/>
        <w:ind w:left="2160" w:firstLine="720"/>
        <w:jc w:val="both"/>
        <w:rPr>
          <w:lang w:eastAsia="ro-RO"/>
        </w:rPr>
      </w:pPr>
    </w:p>
    <w:p w14:paraId="0CBB421E" w14:textId="77777777" w:rsidR="00B83844" w:rsidRPr="00753284" w:rsidRDefault="00B83844" w:rsidP="00483BC9">
      <w:pPr>
        <w:autoSpaceDE w:val="0"/>
        <w:autoSpaceDN w:val="0"/>
        <w:adjustRightInd w:val="0"/>
        <w:ind w:left="2160" w:firstLine="720"/>
        <w:jc w:val="both"/>
        <w:rPr>
          <w:lang w:eastAsia="ro-RO"/>
        </w:rPr>
      </w:pPr>
      <w:r w:rsidRPr="00753284">
        <w:rPr>
          <w:lang w:eastAsia="ro-RO"/>
        </w:rPr>
        <w:t>x</w:t>
      </w:r>
      <w:r w:rsidRPr="00753284">
        <w:rPr>
          <w:vertAlign w:val="subscript"/>
          <w:lang w:eastAsia="ro-RO"/>
        </w:rPr>
        <w:t>1</w:t>
      </w:r>
      <w:r w:rsidRPr="00753284">
        <w:rPr>
          <w:lang w:eastAsia="ro-RO"/>
        </w:rPr>
        <w:t xml:space="preserve"> + </w:t>
      </w:r>
      <w:r w:rsidR="0073698B" w:rsidRPr="00753284">
        <w:rPr>
          <w:lang w:eastAsia="ro-RO"/>
        </w:rPr>
        <w:t>x</w:t>
      </w:r>
      <w:r w:rsidR="00482C12" w:rsidRPr="00753284">
        <w:rPr>
          <w:vertAlign w:val="subscript"/>
          <w:lang w:eastAsia="ro-RO"/>
        </w:rPr>
        <w:t>2</w:t>
      </w:r>
      <w:r w:rsidR="00EB0CE2" w:rsidRPr="00753284">
        <w:rPr>
          <w:lang w:eastAsia="ro-RO"/>
        </w:rPr>
        <w:t>y</w:t>
      </w:r>
      <w:r w:rsidRPr="00753284">
        <w:rPr>
          <w:lang w:eastAsia="ro-RO"/>
        </w:rPr>
        <w:t xml:space="preserve"> = </w:t>
      </w:r>
      <w:r w:rsidR="00482C12" w:rsidRPr="00753284">
        <w:rPr>
          <w:lang w:eastAsia="ro-RO"/>
        </w:rPr>
        <w:t>10</w:t>
      </w:r>
      <w:r w:rsidR="00482C12" w:rsidRPr="00753284">
        <w:rPr>
          <w:b/>
          <w:lang w:eastAsia="ro-RO"/>
        </w:rPr>
        <w:t>.</w:t>
      </w:r>
      <w:r w:rsidR="00482C12" w:rsidRPr="00753284">
        <w:rPr>
          <w:lang w:eastAsia="ro-RO"/>
        </w:rPr>
        <w:t>7%</w:t>
      </w:r>
      <w:r w:rsidRPr="00753284">
        <w:rPr>
          <w:lang w:eastAsia="ro-RO"/>
        </w:rPr>
        <w:t xml:space="preserve"> </w:t>
      </w:r>
      <w:r w:rsidRPr="00753284">
        <w:rPr>
          <w:lang w:eastAsia="ro-RO"/>
        </w:rPr>
        <w:tab/>
      </w:r>
      <w:r w:rsidRPr="00753284">
        <w:rPr>
          <w:lang w:eastAsia="ro-RO"/>
        </w:rPr>
        <w:tab/>
      </w:r>
      <w:r w:rsidRPr="00753284">
        <w:rPr>
          <w:lang w:eastAsia="ro-RO"/>
        </w:rPr>
        <w:tab/>
      </w:r>
      <w:r w:rsidRPr="00753284">
        <w:rPr>
          <w:lang w:eastAsia="ro-RO"/>
        </w:rPr>
        <w:tab/>
        <w:t>(1)</w:t>
      </w:r>
    </w:p>
    <w:p w14:paraId="06E41F6A" w14:textId="77777777" w:rsidR="00B83844" w:rsidRPr="00753284" w:rsidRDefault="00B83844" w:rsidP="00483BC9">
      <w:pPr>
        <w:autoSpaceDE w:val="0"/>
        <w:autoSpaceDN w:val="0"/>
        <w:adjustRightInd w:val="0"/>
        <w:ind w:left="2160" w:firstLine="720"/>
        <w:jc w:val="both"/>
        <w:rPr>
          <w:lang w:eastAsia="ro-RO"/>
        </w:rPr>
      </w:pPr>
    </w:p>
    <w:p w14:paraId="7895E6EB" w14:textId="77777777" w:rsidR="00B83844" w:rsidRPr="00753284" w:rsidRDefault="00A0304A" w:rsidP="00483BC9">
      <w:pPr>
        <w:autoSpaceDE w:val="0"/>
        <w:autoSpaceDN w:val="0"/>
        <w:adjustRightInd w:val="0"/>
        <w:rPr>
          <w:b/>
          <w:bCs/>
          <w:lang w:eastAsia="ro-RO"/>
        </w:rPr>
      </w:pPr>
      <w:r w:rsidRPr="00753284">
        <w:rPr>
          <w:b/>
          <w:bCs/>
          <w:lang w:eastAsia="ro-RO"/>
        </w:rPr>
        <w:t>2</w:t>
      </w:r>
      <w:r w:rsidR="0073698B" w:rsidRPr="00753284">
        <w:rPr>
          <w:b/>
          <w:bCs/>
          <w:lang w:eastAsia="ro-RO"/>
        </w:rPr>
        <w:t>.5</w:t>
      </w:r>
      <w:r w:rsidR="00B83844" w:rsidRPr="00753284">
        <w:rPr>
          <w:b/>
          <w:bCs/>
          <w:lang w:eastAsia="ro-RO"/>
        </w:rPr>
        <w:t xml:space="preserve"> </w:t>
      </w:r>
      <w:r w:rsidR="0073698B" w:rsidRPr="00753284">
        <w:rPr>
          <w:b/>
          <w:bCs/>
          <w:lang w:eastAsia="ro-RO"/>
        </w:rPr>
        <w:t>Referring</w:t>
      </w:r>
      <w:r w:rsidR="004408DC" w:rsidRPr="00753284">
        <w:rPr>
          <w:b/>
          <w:bCs/>
          <w:lang w:eastAsia="ro-RO"/>
        </w:rPr>
        <w:t xml:space="preserve"> </w:t>
      </w:r>
      <w:proofErr w:type="gramStart"/>
      <w:r w:rsidR="004408DC" w:rsidRPr="00753284">
        <w:rPr>
          <w:b/>
          <w:bCs/>
          <w:lang w:eastAsia="ro-RO"/>
        </w:rPr>
        <w:t>within</w:t>
      </w:r>
      <w:proofErr w:type="gramEnd"/>
      <w:r w:rsidR="004408DC" w:rsidRPr="00753284">
        <w:rPr>
          <w:b/>
          <w:bCs/>
          <w:lang w:eastAsia="ro-RO"/>
        </w:rPr>
        <w:t xml:space="preserve"> text</w:t>
      </w:r>
    </w:p>
    <w:p w14:paraId="29C8B52A" w14:textId="77777777" w:rsidR="0073698B" w:rsidRPr="00753284" w:rsidRDefault="00B83844" w:rsidP="00330C9F">
      <w:pPr>
        <w:numPr>
          <w:ilvl w:val="0"/>
          <w:numId w:val="4"/>
        </w:numPr>
        <w:autoSpaceDE w:val="0"/>
        <w:autoSpaceDN w:val="0"/>
        <w:adjustRightInd w:val="0"/>
        <w:jc w:val="both"/>
        <w:rPr>
          <w:lang w:eastAsia="ro-RO"/>
        </w:rPr>
      </w:pPr>
      <w:r w:rsidRPr="00753284">
        <w:rPr>
          <w:lang w:eastAsia="ro-RO"/>
        </w:rPr>
        <w:t xml:space="preserve">When publications are </w:t>
      </w:r>
      <w:proofErr w:type="gramStart"/>
      <w:r w:rsidRPr="00753284">
        <w:rPr>
          <w:lang w:eastAsia="ro-RO"/>
        </w:rPr>
        <w:t>referred</w:t>
      </w:r>
      <w:proofErr w:type="gramEnd"/>
      <w:r w:rsidRPr="00753284">
        <w:rPr>
          <w:lang w:eastAsia="ro-RO"/>
        </w:rPr>
        <w:t xml:space="preserve"> in the text, enclose the author’s name and the date of publication within the brackets. </w:t>
      </w:r>
    </w:p>
    <w:p w14:paraId="13DAE666" w14:textId="77777777" w:rsidR="00FC6A31" w:rsidRPr="00753284" w:rsidRDefault="00FC6A31" w:rsidP="00330C9F">
      <w:pPr>
        <w:numPr>
          <w:ilvl w:val="0"/>
          <w:numId w:val="4"/>
        </w:numPr>
        <w:autoSpaceDE w:val="0"/>
        <w:autoSpaceDN w:val="0"/>
        <w:adjustRightInd w:val="0"/>
        <w:jc w:val="both"/>
        <w:rPr>
          <w:lang w:eastAsia="ro-RO"/>
        </w:rPr>
      </w:pPr>
      <w:r w:rsidRPr="00753284">
        <w:rPr>
          <w:lang w:eastAsia="ro-RO"/>
        </w:rPr>
        <w:t xml:space="preserve">If you are referring to an idea from another work but NOT directly quoting the material, or </w:t>
      </w:r>
      <w:proofErr w:type="gramStart"/>
      <w:r w:rsidRPr="00753284">
        <w:rPr>
          <w:lang w:eastAsia="ro-RO"/>
        </w:rPr>
        <w:t>making reference</w:t>
      </w:r>
      <w:proofErr w:type="gramEnd"/>
      <w:r w:rsidRPr="00753284">
        <w:rPr>
          <w:lang w:eastAsia="ro-RO"/>
        </w:rPr>
        <w:t xml:space="preserve"> to an entire book, article or other work, you only </w:t>
      </w:r>
      <w:proofErr w:type="gramStart"/>
      <w:r w:rsidRPr="00753284">
        <w:rPr>
          <w:lang w:eastAsia="ro-RO"/>
        </w:rPr>
        <w:t>have to</w:t>
      </w:r>
      <w:proofErr w:type="gramEnd"/>
      <w:r w:rsidRPr="00753284">
        <w:rPr>
          <w:lang w:eastAsia="ro-RO"/>
        </w:rPr>
        <w:t xml:space="preserve"> </w:t>
      </w:r>
      <w:proofErr w:type="gramStart"/>
      <w:r w:rsidRPr="00753284">
        <w:rPr>
          <w:lang w:eastAsia="ro-RO"/>
        </w:rPr>
        <w:t>make reference</w:t>
      </w:r>
      <w:proofErr w:type="gramEnd"/>
      <w:r w:rsidRPr="00753284">
        <w:rPr>
          <w:lang w:eastAsia="ro-RO"/>
        </w:rPr>
        <w:t xml:space="preserve"> to the author and year of publication and not the page number in your in-text reference.</w:t>
      </w:r>
    </w:p>
    <w:p w14:paraId="4FC59E3C" w14:textId="77777777" w:rsidR="00FC6A31" w:rsidRPr="00753284" w:rsidRDefault="00FC6A31" w:rsidP="00330C9F">
      <w:pPr>
        <w:numPr>
          <w:ilvl w:val="0"/>
          <w:numId w:val="4"/>
        </w:numPr>
        <w:autoSpaceDE w:val="0"/>
        <w:autoSpaceDN w:val="0"/>
        <w:adjustRightInd w:val="0"/>
        <w:jc w:val="both"/>
        <w:rPr>
          <w:lang w:eastAsia="ro-RO"/>
        </w:rPr>
      </w:pPr>
      <w:r w:rsidRPr="00753284">
        <w:rPr>
          <w:lang w:eastAsia="ro-RO"/>
        </w:rPr>
        <w:t xml:space="preserve">On the other hand, if you are directly quoting or borrowing from another work, you should include the page number at the end of the parenthetical citation. Use the abbreviation “p.” (for one page) or “pp.” (for multiple pages) before listing the page number(s). Use an </w:t>
      </w:r>
      <w:proofErr w:type="spellStart"/>
      <w:r w:rsidRPr="00753284">
        <w:rPr>
          <w:lang w:eastAsia="ro-RO"/>
        </w:rPr>
        <w:t>en</w:t>
      </w:r>
      <w:proofErr w:type="spellEnd"/>
      <w:r w:rsidRPr="00753284">
        <w:rPr>
          <w:lang w:eastAsia="ro-RO"/>
        </w:rPr>
        <w:t xml:space="preserve"> dash (-) for page ranges. For example, you might write (Smith, 2020, p. 10) or (Smith, 2020, pp. 10–11). </w:t>
      </w:r>
    </w:p>
    <w:p w14:paraId="6B545310" w14:textId="77777777" w:rsidR="00B83844" w:rsidRPr="00753284" w:rsidRDefault="00B83844" w:rsidP="00330C9F">
      <w:pPr>
        <w:numPr>
          <w:ilvl w:val="0"/>
          <w:numId w:val="4"/>
        </w:numPr>
        <w:autoSpaceDE w:val="0"/>
        <w:autoSpaceDN w:val="0"/>
        <w:adjustRightInd w:val="0"/>
        <w:jc w:val="both"/>
        <w:rPr>
          <w:lang w:eastAsia="ro-RO"/>
        </w:rPr>
      </w:pPr>
      <w:r w:rsidRPr="00753284">
        <w:rPr>
          <w:lang w:eastAsia="ro-RO"/>
        </w:rPr>
        <w:t xml:space="preserve">For one author, use author’s surname and the </w:t>
      </w:r>
      <w:r w:rsidR="005B3574" w:rsidRPr="00753284">
        <w:rPr>
          <w:lang w:eastAsia="ro-RO"/>
        </w:rPr>
        <w:t>year:</w:t>
      </w:r>
      <w:r w:rsidRPr="00753284">
        <w:rPr>
          <w:lang w:eastAsia="ro-RO"/>
        </w:rPr>
        <w:t xml:space="preserve"> (A</w:t>
      </w:r>
      <w:r w:rsidR="00B871B6" w:rsidRPr="00753284">
        <w:rPr>
          <w:lang w:eastAsia="ro-RO"/>
        </w:rPr>
        <w:t>ron</w:t>
      </w:r>
      <w:r w:rsidRPr="00753284">
        <w:rPr>
          <w:lang w:eastAsia="ro-RO"/>
        </w:rPr>
        <w:t>, 200</w:t>
      </w:r>
      <w:r w:rsidR="00B871B6" w:rsidRPr="00753284">
        <w:rPr>
          <w:lang w:eastAsia="ro-RO"/>
        </w:rPr>
        <w:t>2</w:t>
      </w:r>
      <w:r w:rsidRPr="00753284">
        <w:rPr>
          <w:lang w:eastAsia="ro-RO"/>
        </w:rPr>
        <w:t>)</w:t>
      </w:r>
      <w:r w:rsidR="005B3574" w:rsidRPr="00753284">
        <w:rPr>
          <w:lang w:eastAsia="ro-RO"/>
        </w:rPr>
        <w:t xml:space="preserve">  or </w:t>
      </w:r>
      <w:r w:rsidR="005B3574" w:rsidRPr="00753284">
        <w:t>“…as Aron (2002) demonstrated”</w:t>
      </w:r>
      <w:r w:rsidR="006C2ADA" w:rsidRPr="00753284">
        <w:t>.</w:t>
      </w:r>
    </w:p>
    <w:p w14:paraId="1D0382E7" w14:textId="77777777" w:rsidR="005B3574" w:rsidRPr="00753284" w:rsidRDefault="00B83844" w:rsidP="00330C9F">
      <w:pPr>
        <w:numPr>
          <w:ilvl w:val="0"/>
          <w:numId w:val="4"/>
        </w:numPr>
        <w:autoSpaceDE w:val="0"/>
        <w:autoSpaceDN w:val="0"/>
        <w:adjustRightInd w:val="0"/>
        <w:jc w:val="both"/>
      </w:pPr>
      <w:r w:rsidRPr="00753284">
        <w:rPr>
          <w:lang w:eastAsia="ro-RO"/>
        </w:rPr>
        <w:t xml:space="preserve">For two authors, give both names </w:t>
      </w:r>
      <w:r w:rsidR="005B3574" w:rsidRPr="00753284">
        <w:rPr>
          <w:lang w:eastAsia="ro-RO"/>
        </w:rPr>
        <w:t>and</w:t>
      </w:r>
      <w:r w:rsidRPr="00753284">
        <w:rPr>
          <w:lang w:eastAsia="ro-RO"/>
        </w:rPr>
        <w:t xml:space="preserve"> the year</w:t>
      </w:r>
      <w:r w:rsidR="005B3574" w:rsidRPr="00753284">
        <w:rPr>
          <w:lang w:eastAsia="ro-RO"/>
        </w:rPr>
        <w:t>:</w:t>
      </w:r>
      <w:r w:rsidRPr="00753284">
        <w:rPr>
          <w:lang w:eastAsia="ro-RO"/>
        </w:rPr>
        <w:t xml:space="preserve"> (</w:t>
      </w:r>
      <w:r w:rsidR="00B871B6" w:rsidRPr="00753284">
        <w:rPr>
          <w:lang w:eastAsia="ro-RO"/>
        </w:rPr>
        <w:t xml:space="preserve">Allain &amp; </w:t>
      </w:r>
      <w:proofErr w:type="spellStart"/>
      <w:r w:rsidR="00B871B6" w:rsidRPr="00753284">
        <w:rPr>
          <w:lang w:eastAsia="ro-RO"/>
        </w:rPr>
        <w:t>Kravic</w:t>
      </w:r>
      <w:proofErr w:type="spellEnd"/>
      <w:r w:rsidR="00B871B6" w:rsidRPr="00753284">
        <w:rPr>
          <w:lang w:eastAsia="ro-RO"/>
        </w:rPr>
        <w:t>, 2005</w:t>
      </w:r>
      <w:r w:rsidR="005B3574" w:rsidRPr="00753284">
        <w:rPr>
          <w:lang w:eastAsia="ro-RO"/>
        </w:rPr>
        <w:t>) or „</w:t>
      </w:r>
      <w:r w:rsidR="005B3574" w:rsidRPr="00753284">
        <w:t xml:space="preserve">“Allain and </w:t>
      </w:r>
      <w:proofErr w:type="spellStart"/>
      <w:r w:rsidR="005B3574" w:rsidRPr="00753284">
        <w:t>Kravic</w:t>
      </w:r>
      <w:proofErr w:type="spellEnd"/>
      <w:r w:rsidR="005B3574" w:rsidRPr="00753284">
        <w:t xml:space="preserve"> (2005) have recently shown ...."</w:t>
      </w:r>
    </w:p>
    <w:p w14:paraId="2AC19596" w14:textId="77777777" w:rsidR="00EC4017" w:rsidRPr="00753284" w:rsidRDefault="00B83844" w:rsidP="00330C9F">
      <w:pPr>
        <w:numPr>
          <w:ilvl w:val="0"/>
          <w:numId w:val="4"/>
        </w:numPr>
        <w:autoSpaceDE w:val="0"/>
        <w:autoSpaceDN w:val="0"/>
        <w:adjustRightInd w:val="0"/>
        <w:jc w:val="both"/>
        <w:rPr>
          <w:lang w:eastAsia="ro-RO"/>
        </w:rPr>
      </w:pPr>
      <w:r w:rsidRPr="00753284">
        <w:rPr>
          <w:lang w:eastAsia="ro-RO"/>
        </w:rPr>
        <w:t>For three or more</w:t>
      </w:r>
      <w:r w:rsidR="0073698B" w:rsidRPr="00753284">
        <w:rPr>
          <w:lang w:eastAsia="ro-RO"/>
        </w:rPr>
        <w:t xml:space="preserve"> </w:t>
      </w:r>
      <w:r w:rsidR="009449C6" w:rsidRPr="00753284">
        <w:rPr>
          <w:lang w:eastAsia="ro-RO"/>
        </w:rPr>
        <w:t>authors, use the first author</w:t>
      </w:r>
      <w:r w:rsidRPr="00753284">
        <w:rPr>
          <w:lang w:eastAsia="ro-RO"/>
        </w:rPr>
        <w:t xml:space="preserve"> plus “et al.”, and the date (</w:t>
      </w:r>
      <w:r w:rsidR="00D36124" w:rsidRPr="00753284">
        <w:rPr>
          <w:lang w:eastAsia="ro-RO"/>
        </w:rPr>
        <w:t>Li</w:t>
      </w:r>
      <w:r w:rsidR="00B871B6" w:rsidRPr="00753284">
        <w:rPr>
          <w:lang w:eastAsia="ro-RO"/>
        </w:rPr>
        <w:t>a</w:t>
      </w:r>
      <w:r w:rsidR="00D36124" w:rsidRPr="00753284">
        <w:rPr>
          <w:lang w:eastAsia="ro-RO"/>
        </w:rPr>
        <w:t>m</w:t>
      </w:r>
      <w:r w:rsidRPr="00753284">
        <w:rPr>
          <w:lang w:eastAsia="ro-RO"/>
        </w:rPr>
        <w:t xml:space="preserve"> et al., </w:t>
      </w:r>
      <w:r w:rsidR="00B871B6" w:rsidRPr="00753284">
        <w:rPr>
          <w:lang w:eastAsia="ro-RO"/>
        </w:rPr>
        <w:t>1996</w:t>
      </w:r>
      <w:r w:rsidRPr="00753284">
        <w:rPr>
          <w:lang w:eastAsia="ro-RO"/>
        </w:rPr>
        <w:t xml:space="preserve">). </w:t>
      </w:r>
    </w:p>
    <w:p w14:paraId="5F9461C6" w14:textId="77777777" w:rsidR="009449C6" w:rsidRPr="00753284" w:rsidRDefault="009449C6" w:rsidP="00330C9F">
      <w:pPr>
        <w:numPr>
          <w:ilvl w:val="0"/>
          <w:numId w:val="4"/>
        </w:numPr>
        <w:autoSpaceDE w:val="0"/>
        <w:autoSpaceDN w:val="0"/>
        <w:adjustRightInd w:val="0"/>
        <w:jc w:val="both"/>
        <w:rPr>
          <w:lang w:eastAsia="ro-RO"/>
        </w:rPr>
      </w:pPr>
      <w:r w:rsidRPr="00753284">
        <w:rPr>
          <w:bCs/>
          <w:lang w:eastAsia="ro-RO"/>
        </w:rPr>
        <w:t>For legal regulations and laws, organizations</w:t>
      </w:r>
      <w:r w:rsidRPr="00753284">
        <w:rPr>
          <w:b/>
          <w:bCs/>
          <w:lang w:eastAsia="ro-RO"/>
        </w:rPr>
        <w:t xml:space="preserve"> </w:t>
      </w:r>
      <w:r w:rsidRPr="00753284">
        <w:rPr>
          <w:bCs/>
          <w:lang w:eastAsia="ro-RO"/>
        </w:rPr>
        <w:t>use a</w:t>
      </w:r>
      <w:r w:rsidRPr="00753284">
        <w:rPr>
          <w:lang w:eastAsia="ro-RO"/>
        </w:rPr>
        <w:t xml:space="preserve">bbreviated name and year (between round brackets): (INS, 2008) or </w:t>
      </w:r>
      <w:proofErr w:type="gramStart"/>
      <w:r w:rsidRPr="00753284">
        <w:rPr>
          <w:lang w:eastAsia="ro-RO"/>
        </w:rPr>
        <w:t>„..according</w:t>
      </w:r>
      <w:proofErr w:type="gramEnd"/>
      <w:r w:rsidRPr="00753284">
        <w:rPr>
          <w:lang w:eastAsia="ro-RO"/>
        </w:rPr>
        <w:t xml:space="preserve"> INS (2008</w:t>
      </w:r>
      <w:proofErr w:type="gramStart"/>
      <w:r w:rsidRPr="00753284">
        <w:rPr>
          <w:lang w:eastAsia="ro-RO"/>
        </w:rPr>
        <w:t>)..</w:t>
      </w:r>
      <w:proofErr w:type="gramEnd"/>
      <w:r w:rsidRPr="00753284">
        <w:rPr>
          <w:lang w:eastAsia="ro-RO"/>
        </w:rPr>
        <w:t>”</w:t>
      </w:r>
    </w:p>
    <w:p w14:paraId="5A77D14E" w14:textId="77777777" w:rsidR="00B871B6" w:rsidRPr="00753284" w:rsidRDefault="00B871B6" w:rsidP="00330C9F">
      <w:pPr>
        <w:numPr>
          <w:ilvl w:val="0"/>
          <w:numId w:val="4"/>
        </w:numPr>
        <w:autoSpaceDE w:val="0"/>
        <w:autoSpaceDN w:val="0"/>
        <w:adjustRightInd w:val="0"/>
        <w:jc w:val="both"/>
      </w:pPr>
      <w:r w:rsidRPr="00753284">
        <w:t>Citations of groups of references should be listed alphabetically</w:t>
      </w:r>
      <w:r w:rsidR="009B1913" w:rsidRPr="00753284">
        <w:t>:</w:t>
      </w:r>
      <w:r w:rsidRPr="00753284">
        <w:t xml:space="preserve"> "</w:t>
      </w:r>
      <w:r w:rsidR="00895C31" w:rsidRPr="00753284">
        <w:t>….</w:t>
      </w:r>
      <w:r w:rsidRPr="00753284">
        <w:t xml:space="preserve">as demonstrated (Aron, </w:t>
      </w:r>
      <w:r w:rsidR="009B1913" w:rsidRPr="00753284">
        <w:t>2002</w:t>
      </w:r>
      <w:r w:rsidRPr="00753284">
        <w:t xml:space="preserve">; </w:t>
      </w:r>
      <w:r w:rsidRPr="00753284">
        <w:rPr>
          <w:lang w:eastAsia="ro-RO"/>
        </w:rPr>
        <w:t xml:space="preserve">Liam et al., </w:t>
      </w:r>
      <w:r w:rsidR="00FC6A31" w:rsidRPr="00753284">
        <w:rPr>
          <w:lang w:eastAsia="ro-RO"/>
        </w:rPr>
        <w:t>1996</w:t>
      </w:r>
      <w:r w:rsidR="00FC6A31" w:rsidRPr="00753284">
        <w:t>) …</w:t>
      </w:r>
      <w:r w:rsidRPr="00753284">
        <w:t>”</w:t>
      </w:r>
    </w:p>
    <w:p w14:paraId="41A57826" w14:textId="77777777" w:rsidR="008A35D7" w:rsidRPr="00753284" w:rsidRDefault="008A35D7" w:rsidP="00330C9F">
      <w:pPr>
        <w:numPr>
          <w:ilvl w:val="0"/>
          <w:numId w:val="4"/>
        </w:numPr>
        <w:autoSpaceDE w:val="0"/>
        <w:autoSpaceDN w:val="0"/>
        <w:adjustRightInd w:val="0"/>
        <w:jc w:val="both"/>
      </w:pPr>
      <w:r w:rsidRPr="00753284">
        <w:t>When you quote several works by the same author, you will quote in chronological order. Ex: (Johnson, 2018, 2019, 2020). When the idea is quoted / paraphrased from several authors we quote in the form: (Johnson, 2019; Smith, 2021), using semicolons.</w:t>
      </w:r>
    </w:p>
    <w:p w14:paraId="03FF2958" w14:textId="77777777" w:rsidR="00E12982" w:rsidRPr="00753284" w:rsidRDefault="004E6F84" w:rsidP="00330C9F">
      <w:pPr>
        <w:numPr>
          <w:ilvl w:val="0"/>
          <w:numId w:val="4"/>
        </w:numPr>
        <w:autoSpaceDE w:val="0"/>
        <w:autoSpaceDN w:val="0"/>
        <w:adjustRightInd w:val="0"/>
        <w:jc w:val="both"/>
        <w:rPr>
          <w:lang w:eastAsia="ro-RO"/>
        </w:rPr>
      </w:pPr>
      <w:r w:rsidRPr="00753284">
        <w:rPr>
          <w:lang w:eastAsia="ro-RO"/>
        </w:rPr>
        <w:t xml:space="preserve">The </w:t>
      </w:r>
      <w:r w:rsidR="00E12982" w:rsidRPr="00753284">
        <w:rPr>
          <w:lang w:eastAsia="ro-RO"/>
        </w:rPr>
        <w:t>name of the website</w:t>
      </w:r>
      <w:r w:rsidRPr="00753284">
        <w:rPr>
          <w:lang w:eastAsia="ro-RO"/>
        </w:rPr>
        <w:t xml:space="preserve"> should be given in text as a citation, if no other data </w:t>
      </w:r>
      <w:proofErr w:type="gramStart"/>
      <w:r w:rsidRPr="00753284">
        <w:rPr>
          <w:lang w:eastAsia="ro-RO"/>
        </w:rPr>
        <w:t>are</w:t>
      </w:r>
      <w:proofErr w:type="gramEnd"/>
      <w:r w:rsidRPr="00753284">
        <w:rPr>
          <w:lang w:eastAsia="ro-RO"/>
        </w:rPr>
        <w:t xml:space="preserve"> known.</w:t>
      </w:r>
    </w:p>
    <w:p w14:paraId="6EE1B8C8" w14:textId="77777777" w:rsidR="00B871B6" w:rsidRPr="00753284" w:rsidRDefault="00E12982" w:rsidP="00330C9F">
      <w:pPr>
        <w:numPr>
          <w:ilvl w:val="0"/>
          <w:numId w:val="4"/>
        </w:numPr>
        <w:autoSpaceDE w:val="0"/>
        <w:autoSpaceDN w:val="0"/>
        <w:adjustRightInd w:val="0"/>
        <w:jc w:val="both"/>
        <w:rPr>
          <w:lang w:eastAsia="ro-RO"/>
        </w:rPr>
      </w:pPr>
      <w:r w:rsidRPr="00753284">
        <w:rPr>
          <w:lang w:eastAsia="ro-RO"/>
        </w:rPr>
        <w:t>If the author is unknown, you should provide the title of the work and year</w:t>
      </w:r>
      <w:r w:rsidR="00B64A89" w:rsidRPr="00753284">
        <w:rPr>
          <w:lang w:eastAsia="ro-RO"/>
        </w:rPr>
        <w:t>. If the year is unknown, you should state as n.d.</w:t>
      </w:r>
      <w:r w:rsidR="004E6F84" w:rsidRPr="00753284">
        <w:rPr>
          <w:lang w:eastAsia="ro-RO"/>
        </w:rPr>
        <w:t xml:space="preserve"> </w:t>
      </w:r>
    </w:p>
    <w:p w14:paraId="647ACA1D" w14:textId="77777777" w:rsidR="0073698B" w:rsidRPr="00753284" w:rsidRDefault="0073698B" w:rsidP="00483BC9">
      <w:pPr>
        <w:spacing w:after="40"/>
        <w:jc w:val="center"/>
      </w:pPr>
      <w:r w:rsidRPr="00753284">
        <w:t>(1</w:t>
      </w:r>
      <w:r w:rsidR="00483BC9" w:rsidRPr="00753284">
        <w:t>2</w:t>
      </w:r>
      <w:r w:rsidRPr="00753284">
        <w:t xml:space="preserve"> pt)</w:t>
      </w:r>
    </w:p>
    <w:p w14:paraId="55A8A54F" w14:textId="77777777" w:rsidR="00B83844" w:rsidRPr="00753284" w:rsidRDefault="00A0304A" w:rsidP="00483BC9">
      <w:pPr>
        <w:autoSpaceDE w:val="0"/>
        <w:autoSpaceDN w:val="0"/>
        <w:adjustRightInd w:val="0"/>
        <w:rPr>
          <w:b/>
          <w:bCs/>
          <w:lang w:eastAsia="ro-RO"/>
        </w:rPr>
      </w:pPr>
      <w:r w:rsidRPr="00753284">
        <w:rPr>
          <w:b/>
          <w:bCs/>
          <w:lang w:eastAsia="ro-RO"/>
        </w:rPr>
        <w:t>3</w:t>
      </w:r>
      <w:r w:rsidR="00B83844" w:rsidRPr="00753284">
        <w:rPr>
          <w:b/>
          <w:bCs/>
          <w:lang w:eastAsia="ro-RO"/>
        </w:rPr>
        <w:t>. CONCLUSIONS</w:t>
      </w:r>
      <w:r w:rsidR="00483BC9" w:rsidRPr="00753284">
        <w:rPr>
          <w:b/>
          <w:bCs/>
          <w:lang w:eastAsia="ro-RO"/>
        </w:rPr>
        <w:t xml:space="preserve"> </w:t>
      </w:r>
      <w:r w:rsidR="00483BC9">
        <w:rPr>
          <w:highlight w:val="lightGray"/>
        </w:rPr>
        <w:t>(</w:t>
      </w:r>
      <w:r w:rsidR="00483BC9">
        <w:rPr>
          <w:b/>
          <w:highlight w:val="lightGray"/>
        </w:rPr>
        <w:t>Times New Roman</w:t>
      </w:r>
      <w:r w:rsidR="00483BC9">
        <w:rPr>
          <w:highlight w:val="lightGray"/>
        </w:rPr>
        <w:t xml:space="preserve">, </w:t>
      </w:r>
      <w:r w:rsidR="00483BC9">
        <w:rPr>
          <w:b/>
          <w:highlight w:val="lightGray"/>
        </w:rPr>
        <w:t>12pt, bold, capitals, left)</w:t>
      </w:r>
    </w:p>
    <w:p w14:paraId="41DA9B52" w14:textId="77777777" w:rsidR="0073698B" w:rsidRPr="00753284" w:rsidRDefault="0073698B" w:rsidP="00483BC9">
      <w:pPr>
        <w:spacing w:after="40"/>
        <w:jc w:val="center"/>
      </w:pPr>
      <w:r w:rsidRPr="00753284">
        <w:t>(1</w:t>
      </w:r>
      <w:r w:rsidR="00483BC9" w:rsidRPr="00753284">
        <w:t>2</w:t>
      </w:r>
      <w:r w:rsidRPr="00753284">
        <w:t xml:space="preserve"> pt)</w:t>
      </w:r>
    </w:p>
    <w:p w14:paraId="7A856789" w14:textId="77777777" w:rsidR="00B83844" w:rsidRPr="00753284" w:rsidRDefault="00B83844" w:rsidP="00483BC9">
      <w:pPr>
        <w:autoSpaceDE w:val="0"/>
        <w:autoSpaceDN w:val="0"/>
        <w:adjustRightInd w:val="0"/>
        <w:jc w:val="both"/>
        <w:rPr>
          <w:lang w:eastAsia="ro-RO"/>
        </w:rPr>
      </w:pPr>
      <w:r w:rsidRPr="00753284">
        <w:rPr>
          <w:lang w:eastAsia="ro-RO"/>
        </w:rPr>
        <w:t xml:space="preserve">Please read these instructions carefully. Prepare your manuscript exactly according to the instructions. </w:t>
      </w:r>
      <w:r w:rsidR="00DE13D1" w:rsidRPr="00753284">
        <w:rPr>
          <w:lang w:eastAsia="ro-RO"/>
        </w:rPr>
        <w:t xml:space="preserve">Please use the </w:t>
      </w:r>
      <w:proofErr w:type="gramStart"/>
      <w:r w:rsidR="00DE13D1" w:rsidRPr="00753284">
        <w:rPr>
          <w:lang w:eastAsia="ro-RO"/>
        </w:rPr>
        <w:t>Template, and</w:t>
      </w:r>
      <w:proofErr w:type="gramEnd"/>
      <w:r w:rsidR="00DE13D1" w:rsidRPr="00753284">
        <w:rPr>
          <w:lang w:eastAsia="ro-RO"/>
        </w:rPr>
        <w:t xml:space="preserve"> insert the text of your paper without </w:t>
      </w:r>
      <w:proofErr w:type="gramStart"/>
      <w:r w:rsidR="00DE13D1" w:rsidRPr="00753284">
        <w:rPr>
          <w:lang w:eastAsia="ro-RO"/>
        </w:rPr>
        <w:t>alter</w:t>
      </w:r>
      <w:proofErr w:type="gramEnd"/>
      <w:r w:rsidR="00DE13D1" w:rsidRPr="00753284">
        <w:rPr>
          <w:lang w:eastAsia="ro-RO"/>
        </w:rPr>
        <w:t xml:space="preserve"> it. </w:t>
      </w:r>
      <w:r w:rsidRPr="00753284">
        <w:rPr>
          <w:lang w:eastAsia="ro-RO"/>
        </w:rPr>
        <w:t xml:space="preserve">That is the easiest and the most efficient way to have a </w:t>
      </w:r>
      <w:proofErr w:type="gramStart"/>
      <w:r w:rsidRPr="00753284">
        <w:rPr>
          <w:lang w:eastAsia="ro-RO"/>
        </w:rPr>
        <w:t>good published</w:t>
      </w:r>
      <w:proofErr w:type="gramEnd"/>
      <w:r w:rsidRPr="00753284">
        <w:rPr>
          <w:lang w:eastAsia="ro-RO"/>
        </w:rPr>
        <w:t xml:space="preserve"> manuscript.</w:t>
      </w:r>
    </w:p>
    <w:p w14:paraId="6AE1EF4C" w14:textId="77777777" w:rsidR="0073698B" w:rsidRPr="00753284" w:rsidRDefault="0073698B" w:rsidP="00483BC9">
      <w:pPr>
        <w:spacing w:after="40"/>
        <w:jc w:val="center"/>
      </w:pPr>
      <w:r w:rsidRPr="00753284">
        <w:t>(1</w:t>
      </w:r>
      <w:r w:rsidR="00483BC9" w:rsidRPr="00753284">
        <w:t>2</w:t>
      </w:r>
      <w:r w:rsidRPr="00753284">
        <w:t xml:space="preserve"> pt)</w:t>
      </w:r>
    </w:p>
    <w:p w14:paraId="78A6329D" w14:textId="77777777" w:rsidR="00E114CA" w:rsidRPr="00753284" w:rsidRDefault="00B2126D" w:rsidP="00483BC9">
      <w:pPr>
        <w:spacing w:after="40"/>
        <w:rPr>
          <w:b/>
        </w:rPr>
      </w:pPr>
      <w:r w:rsidRPr="00753284">
        <w:rPr>
          <w:b/>
        </w:rPr>
        <w:t>ACKNOWLEDGMENT</w:t>
      </w:r>
      <w:r w:rsidR="00EC4017" w:rsidRPr="00753284">
        <w:rPr>
          <w:b/>
        </w:rPr>
        <w:t xml:space="preserve"> </w:t>
      </w:r>
      <w:r w:rsidR="00EC4017">
        <w:rPr>
          <w:highlight w:val="lightGray"/>
        </w:rPr>
        <w:t>(</w:t>
      </w:r>
      <w:r w:rsidR="00EC4017">
        <w:rPr>
          <w:b/>
          <w:highlight w:val="lightGray"/>
        </w:rPr>
        <w:t>Times New Roman</w:t>
      </w:r>
      <w:r w:rsidR="00EC4017">
        <w:rPr>
          <w:highlight w:val="lightGray"/>
        </w:rPr>
        <w:t xml:space="preserve">, </w:t>
      </w:r>
      <w:r w:rsidR="00EC4017">
        <w:rPr>
          <w:b/>
          <w:highlight w:val="lightGray"/>
        </w:rPr>
        <w:t>1</w:t>
      </w:r>
      <w:r w:rsidR="00483BC9">
        <w:rPr>
          <w:b/>
          <w:highlight w:val="lightGray"/>
        </w:rPr>
        <w:t>2</w:t>
      </w:r>
      <w:r w:rsidR="00EC4017">
        <w:rPr>
          <w:b/>
          <w:highlight w:val="lightGray"/>
        </w:rPr>
        <w:t>pt, bold, capitals, left)</w:t>
      </w:r>
    </w:p>
    <w:p w14:paraId="1AF0A28E" w14:textId="77777777" w:rsidR="000C1D31" w:rsidRPr="00753284" w:rsidRDefault="00EC4017" w:rsidP="00483BC9">
      <w:pPr>
        <w:spacing w:after="40"/>
        <w:jc w:val="center"/>
      </w:pPr>
      <w:r w:rsidRPr="00753284">
        <w:t>(1</w:t>
      </w:r>
      <w:r w:rsidR="00483BC9" w:rsidRPr="00753284">
        <w:t>2</w:t>
      </w:r>
      <w:r w:rsidRPr="00753284">
        <w:t xml:space="preserve"> pt)</w:t>
      </w:r>
    </w:p>
    <w:p w14:paraId="1C98DC42" w14:textId="77777777" w:rsidR="005440F3" w:rsidRPr="00753284" w:rsidRDefault="00B2126D" w:rsidP="00483BC9">
      <w:pPr>
        <w:spacing w:after="40"/>
        <w:jc w:val="both"/>
      </w:pPr>
      <w:r w:rsidRPr="00753284">
        <w:t>Include acknowledgment</w:t>
      </w:r>
      <w:r w:rsidR="004B5151" w:rsidRPr="00753284">
        <w:t xml:space="preserve"> in a separate section at the end of the </w:t>
      </w:r>
      <w:r w:rsidRPr="00753284">
        <w:t>paper</w:t>
      </w:r>
      <w:r w:rsidR="004B5151" w:rsidRPr="00753284">
        <w:t xml:space="preserve"> before the references and do not, therefore, include them on the title page, as a footnote to the title or otherwise.</w:t>
      </w:r>
    </w:p>
    <w:p w14:paraId="2F468C12" w14:textId="77777777" w:rsidR="005440F3" w:rsidRPr="00753284" w:rsidRDefault="00EC4017" w:rsidP="00483BC9">
      <w:pPr>
        <w:spacing w:after="40"/>
        <w:jc w:val="center"/>
      </w:pPr>
      <w:r w:rsidRPr="00753284">
        <w:t>(1</w:t>
      </w:r>
      <w:r w:rsidR="00483BC9" w:rsidRPr="00753284">
        <w:t>2</w:t>
      </w:r>
      <w:r w:rsidRPr="00753284">
        <w:t xml:space="preserve"> pt)</w:t>
      </w:r>
    </w:p>
    <w:p w14:paraId="40785BF1" w14:textId="77777777" w:rsidR="006F01FD" w:rsidRPr="00753284" w:rsidRDefault="00B83844" w:rsidP="00483BC9">
      <w:pPr>
        <w:pStyle w:val="Default"/>
        <w:rPr>
          <w:b/>
          <w:bCs/>
          <w:color w:val="auto"/>
        </w:rPr>
      </w:pPr>
      <w:r w:rsidRPr="00753284">
        <w:rPr>
          <w:b/>
          <w:bCs/>
          <w:color w:val="auto"/>
        </w:rPr>
        <w:t>REFERENCES</w:t>
      </w:r>
      <w:r w:rsidR="00EC4017" w:rsidRPr="00753284">
        <w:rPr>
          <w:b/>
          <w:bCs/>
          <w:color w:val="auto"/>
        </w:rPr>
        <w:t xml:space="preserve"> </w:t>
      </w:r>
      <w:r w:rsidR="00EC4017">
        <w:rPr>
          <w:highlight w:val="lightGray"/>
        </w:rPr>
        <w:t>(</w:t>
      </w:r>
      <w:r w:rsidR="00EC4017">
        <w:rPr>
          <w:b/>
          <w:highlight w:val="lightGray"/>
        </w:rPr>
        <w:t>Times New Roman</w:t>
      </w:r>
      <w:r w:rsidR="00EC4017">
        <w:rPr>
          <w:highlight w:val="lightGray"/>
        </w:rPr>
        <w:t xml:space="preserve">, </w:t>
      </w:r>
      <w:r w:rsidR="00EC4017">
        <w:rPr>
          <w:b/>
          <w:highlight w:val="lightGray"/>
        </w:rPr>
        <w:t>1</w:t>
      </w:r>
      <w:r w:rsidR="00483BC9">
        <w:rPr>
          <w:b/>
          <w:highlight w:val="lightGray"/>
        </w:rPr>
        <w:t>2</w:t>
      </w:r>
      <w:r w:rsidR="00EC4017">
        <w:rPr>
          <w:b/>
          <w:highlight w:val="lightGray"/>
        </w:rPr>
        <w:t>pt, bold, capitals, left)</w:t>
      </w:r>
    </w:p>
    <w:p w14:paraId="646BF860" w14:textId="77777777" w:rsidR="006A3E25" w:rsidRPr="00753284" w:rsidRDefault="00386045" w:rsidP="00483BC9">
      <w:pPr>
        <w:spacing w:after="40"/>
        <w:jc w:val="center"/>
      </w:pPr>
      <w:r w:rsidRPr="00753284">
        <w:t>(1</w:t>
      </w:r>
      <w:r w:rsidR="00483BC9" w:rsidRPr="00753284">
        <w:t>2</w:t>
      </w:r>
      <w:r w:rsidRPr="00753284">
        <w:t xml:space="preserve"> pt)</w:t>
      </w:r>
    </w:p>
    <w:p w14:paraId="1D247430" w14:textId="77777777" w:rsidR="0002392A" w:rsidRPr="00753284" w:rsidRDefault="0002392A" w:rsidP="00483BC9">
      <w:pPr>
        <w:autoSpaceDE w:val="0"/>
        <w:autoSpaceDN w:val="0"/>
        <w:adjustRightInd w:val="0"/>
        <w:jc w:val="both"/>
        <w:rPr>
          <w:b/>
          <w:color w:val="FF0000"/>
          <w:lang w:eastAsia="ro-RO"/>
        </w:rPr>
      </w:pPr>
      <w:r w:rsidRPr="00753284">
        <w:rPr>
          <w:b/>
          <w:color w:val="FF0000"/>
          <w:lang w:eastAsia="ro-RO"/>
        </w:rPr>
        <w:t>The list of</w:t>
      </w:r>
      <w:r w:rsidRPr="00753284">
        <w:rPr>
          <w:color w:val="FF0000"/>
          <w:lang w:eastAsia="ro-RO"/>
        </w:rPr>
        <w:t xml:space="preserve"> </w:t>
      </w:r>
      <w:r w:rsidRPr="00753284">
        <w:rPr>
          <w:b/>
          <w:color w:val="FF0000"/>
          <w:lang w:eastAsia="ro-RO"/>
        </w:rPr>
        <w:t>references should only include works that are cited in the text.</w:t>
      </w:r>
    </w:p>
    <w:p w14:paraId="1A8A0BD7" w14:textId="77777777" w:rsidR="0002392A" w:rsidRPr="00753284" w:rsidRDefault="0002392A" w:rsidP="00483BC9">
      <w:pPr>
        <w:autoSpaceDE w:val="0"/>
        <w:autoSpaceDN w:val="0"/>
        <w:adjustRightInd w:val="0"/>
        <w:jc w:val="both"/>
        <w:rPr>
          <w:b/>
          <w:bCs/>
          <w:lang w:eastAsia="ro-RO"/>
        </w:rPr>
      </w:pPr>
      <w:r w:rsidRPr="00753284">
        <w:rPr>
          <w:b/>
          <w:bCs/>
          <w:color w:val="FF0000"/>
          <w:lang w:eastAsia="ro-RO"/>
        </w:rPr>
        <w:t xml:space="preserve">References </w:t>
      </w:r>
      <w:r w:rsidR="005365D3" w:rsidRPr="00753284">
        <w:rPr>
          <w:b/>
          <w:bCs/>
          <w:color w:val="FF0000"/>
          <w:lang w:eastAsia="ro-RO"/>
        </w:rPr>
        <w:t>must</w:t>
      </w:r>
      <w:r w:rsidRPr="00753284">
        <w:rPr>
          <w:b/>
          <w:bCs/>
          <w:color w:val="FF0000"/>
          <w:lang w:eastAsia="ro-RO"/>
        </w:rPr>
        <w:t xml:space="preserve"> be </w:t>
      </w:r>
      <w:r w:rsidR="00357BEB" w:rsidRPr="00753284">
        <w:rPr>
          <w:b/>
          <w:bCs/>
          <w:color w:val="FF0000"/>
          <w:lang w:eastAsia="ro-RO"/>
        </w:rPr>
        <w:t>listed alphabetically by the authors’ last names</w:t>
      </w:r>
      <w:r w:rsidRPr="00753284">
        <w:rPr>
          <w:b/>
          <w:bCs/>
          <w:color w:val="FF0000"/>
          <w:lang w:eastAsia="ro-RO"/>
        </w:rPr>
        <w:t>, with complete details, using APA style.</w:t>
      </w:r>
    </w:p>
    <w:p w14:paraId="3CF4E5A3" w14:textId="77777777" w:rsidR="0002392A" w:rsidRPr="00753284" w:rsidRDefault="0002392A" w:rsidP="00483BC9">
      <w:pPr>
        <w:autoSpaceDE w:val="0"/>
        <w:autoSpaceDN w:val="0"/>
        <w:adjustRightInd w:val="0"/>
        <w:jc w:val="both"/>
        <w:rPr>
          <w:lang w:eastAsia="ro-RO"/>
        </w:rPr>
      </w:pPr>
      <w:r w:rsidRPr="00753284">
        <w:rPr>
          <w:lang w:eastAsia="ro-RO"/>
        </w:rPr>
        <w:t xml:space="preserve">References </w:t>
      </w:r>
      <w:r w:rsidR="000119FA" w:rsidRPr="00753284">
        <w:rPr>
          <w:lang w:eastAsia="ro-RO"/>
        </w:rPr>
        <w:t>must</w:t>
      </w:r>
      <w:r w:rsidRPr="00753284">
        <w:rPr>
          <w:lang w:eastAsia="ro-RO"/>
        </w:rPr>
        <w:t xml:space="preserve"> include at least </w:t>
      </w:r>
      <w:r w:rsidR="00F11B19" w:rsidRPr="00753284">
        <w:rPr>
          <w:lang w:eastAsia="ro-RO"/>
        </w:rPr>
        <w:t>7-8</w:t>
      </w:r>
      <w:r w:rsidRPr="00753284">
        <w:rPr>
          <w:lang w:eastAsia="ro-RO"/>
        </w:rPr>
        <w:t xml:space="preserve"> items. </w:t>
      </w:r>
    </w:p>
    <w:p w14:paraId="1A1A7057" w14:textId="77777777" w:rsidR="0002392A" w:rsidRPr="00753284" w:rsidRDefault="0002392A" w:rsidP="00483BC9">
      <w:pPr>
        <w:autoSpaceDE w:val="0"/>
        <w:autoSpaceDN w:val="0"/>
        <w:adjustRightInd w:val="0"/>
        <w:jc w:val="both"/>
        <w:rPr>
          <w:b/>
          <w:lang w:eastAsia="ro-RO"/>
        </w:rPr>
      </w:pPr>
      <w:r w:rsidRPr="00753284">
        <w:rPr>
          <w:lang w:eastAsia="ro-RO"/>
        </w:rPr>
        <w:t xml:space="preserve">References have not to be </w:t>
      </w:r>
      <w:proofErr w:type="spellStart"/>
      <w:r w:rsidRPr="00753284">
        <w:rPr>
          <w:lang w:eastAsia="ro-RO"/>
        </w:rPr>
        <w:t>self-centred</w:t>
      </w:r>
      <w:proofErr w:type="spellEnd"/>
      <w:r w:rsidRPr="00753284">
        <w:rPr>
          <w:lang w:eastAsia="ro-RO"/>
        </w:rPr>
        <w:t xml:space="preserve">. Do not number references. Publications by the same author(s) should be listed in order of the year of the publication. If there </w:t>
      </w:r>
      <w:proofErr w:type="gramStart"/>
      <w:r w:rsidRPr="00753284">
        <w:rPr>
          <w:lang w:eastAsia="ro-RO"/>
        </w:rPr>
        <w:t>are</w:t>
      </w:r>
      <w:proofErr w:type="gramEnd"/>
      <w:r w:rsidRPr="00753284">
        <w:rPr>
          <w:lang w:eastAsia="ro-RO"/>
        </w:rPr>
        <w:t xml:space="preserve"> more than one manuscript by the same author(s) and with the same date, label them a, b, c, etc.</w:t>
      </w:r>
    </w:p>
    <w:p w14:paraId="03547015" w14:textId="77777777" w:rsidR="0002392A" w:rsidRPr="00753284" w:rsidRDefault="0002392A" w:rsidP="00483BC9">
      <w:pPr>
        <w:rPr>
          <w:u w:val="single"/>
        </w:rPr>
      </w:pPr>
    </w:p>
    <w:p w14:paraId="595C8B20" w14:textId="77777777" w:rsidR="0002392A" w:rsidRPr="00753284" w:rsidRDefault="0002392A" w:rsidP="00483BC9">
      <w:pPr>
        <w:rPr>
          <w:b/>
        </w:rPr>
      </w:pPr>
      <w:r w:rsidRPr="00753284">
        <w:rPr>
          <w:b/>
        </w:rPr>
        <w:t>EXAMPLES:</w:t>
      </w:r>
    </w:p>
    <w:p w14:paraId="4E523EFE" w14:textId="77777777" w:rsidR="006A3E25" w:rsidRPr="00753284" w:rsidRDefault="006A3E25" w:rsidP="00483BC9">
      <w:pPr>
        <w:ind w:left="426" w:hanging="426"/>
        <w:rPr>
          <w:u w:val="single"/>
        </w:rPr>
      </w:pPr>
      <w:r w:rsidRPr="00753284">
        <w:rPr>
          <w:u w:val="single"/>
        </w:rPr>
        <w:t xml:space="preserve">Book by one author </w:t>
      </w:r>
    </w:p>
    <w:p w14:paraId="44476420" w14:textId="77777777" w:rsidR="006A3E25" w:rsidRPr="00753284" w:rsidRDefault="006A3E25" w:rsidP="00DF7C32">
      <w:pPr>
        <w:ind w:left="426" w:hanging="426"/>
        <w:jc w:val="both"/>
      </w:pPr>
      <w:r w:rsidRPr="00753284">
        <w:t xml:space="preserve">Sheril, R. D. (1956). </w:t>
      </w:r>
      <w:r w:rsidRPr="00753284">
        <w:rPr>
          <w:i/>
          <w:iCs/>
        </w:rPr>
        <w:t>The terrifying future: Contemplating color television</w:t>
      </w:r>
      <w:r w:rsidRPr="00753284">
        <w:t xml:space="preserve">. Halstead. </w:t>
      </w:r>
    </w:p>
    <w:p w14:paraId="01D8EEE7" w14:textId="77777777" w:rsidR="006A3E25" w:rsidRPr="00753284" w:rsidRDefault="00D469CF" w:rsidP="00483BC9">
      <w:pPr>
        <w:ind w:left="426" w:hanging="426"/>
        <w:rPr>
          <w:u w:val="single"/>
        </w:rPr>
      </w:pPr>
      <w:r w:rsidRPr="00753284">
        <w:rPr>
          <w:u w:val="single"/>
        </w:rPr>
        <w:t xml:space="preserve">Book up to </w:t>
      </w:r>
      <w:r w:rsidR="008F71EF" w:rsidRPr="00753284">
        <w:rPr>
          <w:u w:val="single"/>
        </w:rPr>
        <w:t>twenty</w:t>
      </w:r>
      <w:r w:rsidR="006A3E25" w:rsidRPr="00753284">
        <w:rPr>
          <w:u w:val="single"/>
        </w:rPr>
        <w:t xml:space="preserve"> authors</w:t>
      </w:r>
      <w:r w:rsidR="00BB58D7" w:rsidRPr="00753284">
        <w:rPr>
          <w:u w:val="single"/>
        </w:rPr>
        <w:t xml:space="preserve"> - </w:t>
      </w:r>
      <w:proofErr w:type="gramStart"/>
      <w:r w:rsidR="00BB58D7" w:rsidRPr="00753284">
        <w:rPr>
          <w:u w:val="single"/>
        </w:rPr>
        <w:t>include</w:t>
      </w:r>
      <w:proofErr w:type="gramEnd"/>
      <w:r w:rsidR="00BB58D7" w:rsidRPr="00753284">
        <w:rPr>
          <w:u w:val="single"/>
        </w:rPr>
        <w:t xml:space="preserve"> </w:t>
      </w:r>
      <w:proofErr w:type="gramStart"/>
      <w:r w:rsidR="00BB58D7" w:rsidRPr="00753284">
        <w:rPr>
          <w:u w:val="single"/>
        </w:rPr>
        <w:t>all of</w:t>
      </w:r>
      <w:proofErr w:type="gramEnd"/>
      <w:r w:rsidR="00BB58D7" w:rsidRPr="00753284">
        <w:rPr>
          <w:u w:val="single"/>
        </w:rPr>
        <w:t xml:space="preserve"> the names in the reference</w:t>
      </w:r>
    </w:p>
    <w:p w14:paraId="7A51CE22" w14:textId="77777777" w:rsidR="00BB58D7" w:rsidRPr="00753284" w:rsidRDefault="00BB58D7" w:rsidP="00483BC9">
      <w:pPr>
        <w:ind w:left="426" w:hanging="426"/>
        <w:jc w:val="both"/>
      </w:pPr>
      <w:bookmarkStart w:id="0" w:name="_Hlk61471979"/>
      <w:r w:rsidRPr="00753284">
        <w:t xml:space="preserve">Ionescu, F., Popescu, C., Petrescu, J., Smith, F., Johnson, M., Porter, M., </w:t>
      </w:r>
      <w:proofErr w:type="spellStart"/>
      <w:r w:rsidRPr="00753284">
        <w:t>Magretta</w:t>
      </w:r>
      <w:proofErr w:type="spellEnd"/>
      <w:r w:rsidRPr="00753284">
        <w:t>, J., Nichols, H., Mooney, D., Downey, R., Hollister, C., Torres, F., Terry, H., Portland, B., Mahoney, G., Alistair, F., Honor, B., Michaels, N., Norton, J., Borton, K. (2020)</w:t>
      </w:r>
      <w:bookmarkEnd w:id="0"/>
      <w:r w:rsidRPr="00753284">
        <w:t xml:space="preserve">. </w:t>
      </w:r>
      <w:r w:rsidRPr="00753284">
        <w:rPr>
          <w:i/>
          <w:iCs/>
        </w:rPr>
        <w:t xml:space="preserve">Title of the book. </w:t>
      </w:r>
      <w:r w:rsidRPr="00753284">
        <w:t>Springer.</w:t>
      </w:r>
    </w:p>
    <w:p w14:paraId="2F5DF3BA" w14:textId="77777777" w:rsidR="00D469CF" w:rsidRPr="00753284" w:rsidRDefault="00D469CF" w:rsidP="00483BC9">
      <w:pPr>
        <w:ind w:left="426" w:hanging="426"/>
        <w:jc w:val="both"/>
        <w:rPr>
          <w:noProof/>
          <w:u w:val="single"/>
        </w:rPr>
      </w:pPr>
      <w:r w:rsidRPr="00753284">
        <w:rPr>
          <w:noProof/>
          <w:u w:val="single"/>
        </w:rPr>
        <w:t xml:space="preserve">Book by more </w:t>
      </w:r>
      <w:r w:rsidR="00D47FE7" w:rsidRPr="00753284">
        <w:rPr>
          <w:noProof/>
          <w:u w:val="single"/>
        </w:rPr>
        <w:t>than</w:t>
      </w:r>
      <w:r w:rsidRPr="00753284">
        <w:rPr>
          <w:noProof/>
          <w:u w:val="single"/>
        </w:rPr>
        <w:t xml:space="preserve"> </w:t>
      </w:r>
      <w:r w:rsidR="008F71EF" w:rsidRPr="00753284">
        <w:rPr>
          <w:noProof/>
          <w:u w:val="single"/>
        </w:rPr>
        <w:t>twenty</w:t>
      </w:r>
      <w:r w:rsidRPr="00753284">
        <w:rPr>
          <w:noProof/>
          <w:u w:val="single"/>
        </w:rPr>
        <w:t xml:space="preserve"> authors</w:t>
      </w:r>
      <w:r w:rsidR="00E12982" w:rsidRPr="00753284">
        <w:rPr>
          <w:noProof/>
          <w:u w:val="single"/>
        </w:rPr>
        <w:t xml:space="preserve"> - include only the first 19 names, an ellipsis, and the final name</w:t>
      </w:r>
    </w:p>
    <w:p w14:paraId="425BFD6A" w14:textId="77777777" w:rsidR="005E790C" w:rsidRPr="00753284" w:rsidRDefault="00E12982" w:rsidP="00483BC9">
      <w:pPr>
        <w:ind w:left="426" w:hanging="426"/>
        <w:jc w:val="both"/>
        <w:rPr>
          <w:noProof/>
        </w:rPr>
      </w:pPr>
      <w:r w:rsidRPr="00753284">
        <w:rPr>
          <w:noProof/>
        </w:rPr>
        <w:t xml:space="preserve">Wiskunde, B., Arslan, M., Fischer, P., Nowak, L., Van den Berg, O., Coetzee, L., Juárez, U., Riyaziyyat, E., Wang, C., Zhang, I., Li, P., Yang, R., Kumar, B., Xu, A., Martinez, R., McIntosh, V., Ibáñez, L. M., Mäkinen, G., Virtanen, E., . . . Kovács, A. (2019). </w:t>
      </w:r>
      <w:r w:rsidR="00D469CF" w:rsidRPr="00753284">
        <w:rPr>
          <w:i/>
          <w:noProof/>
        </w:rPr>
        <w:t>Health expenditure and GDP</w:t>
      </w:r>
      <w:r w:rsidRPr="00753284">
        <w:rPr>
          <w:noProof/>
        </w:rPr>
        <w:t>. Springer</w:t>
      </w:r>
      <w:r w:rsidR="000F7D55" w:rsidRPr="00753284">
        <w:rPr>
          <w:noProof/>
        </w:rPr>
        <w:t>.</w:t>
      </w:r>
    </w:p>
    <w:p w14:paraId="5E1592FD" w14:textId="77777777" w:rsidR="006A3E25" w:rsidRPr="00753284" w:rsidRDefault="006A3E25" w:rsidP="00483BC9">
      <w:pPr>
        <w:ind w:left="426" w:hanging="426"/>
        <w:jc w:val="both"/>
        <w:rPr>
          <w:u w:val="single"/>
        </w:rPr>
      </w:pPr>
      <w:r w:rsidRPr="00753284">
        <w:rPr>
          <w:u w:val="single"/>
        </w:rPr>
        <w:t>Book with no aut</w:t>
      </w:r>
      <w:r w:rsidR="00E12982" w:rsidRPr="00753284">
        <w:rPr>
          <w:u w:val="single"/>
        </w:rPr>
        <w:t>h</w:t>
      </w:r>
      <w:r w:rsidRPr="00753284">
        <w:rPr>
          <w:u w:val="single"/>
        </w:rPr>
        <w:t>or</w:t>
      </w:r>
    </w:p>
    <w:p w14:paraId="7CB4D8AF" w14:textId="77777777" w:rsidR="006A3E25" w:rsidRPr="00753284" w:rsidRDefault="006A3E25" w:rsidP="00483BC9">
      <w:pPr>
        <w:ind w:left="426" w:hanging="426"/>
        <w:jc w:val="both"/>
      </w:pPr>
      <w:r w:rsidRPr="00753284">
        <w:rPr>
          <w:i/>
        </w:rPr>
        <w:t>Exploiting renewable energy sources.</w:t>
      </w:r>
      <w:r w:rsidRPr="00753284">
        <w:t xml:space="preserve"> (2010). </w:t>
      </w:r>
      <w:r w:rsidR="009A19E4" w:rsidRPr="00753284">
        <w:t>National Agency of Renewable Energy, Romania.</w:t>
      </w:r>
    </w:p>
    <w:p w14:paraId="40E9BD8A" w14:textId="77777777" w:rsidR="006A3E25" w:rsidRPr="00753284" w:rsidRDefault="006A3E25" w:rsidP="00483BC9">
      <w:pPr>
        <w:autoSpaceDE w:val="0"/>
        <w:autoSpaceDN w:val="0"/>
        <w:adjustRightInd w:val="0"/>
        <w:ind w:left="426" w:hanging="426"/>
        <w:jc w:val="both"/>
        <w:rPr>
          <w:color w:val="000000"/>
          <w:u w:val="single"/>
        </w:rPr>
      </w:pPr>
      <w:r w:rsidRPr="00753284">
        <w:rPr>
          <w:color w:val="000000"/>
          <w:u w:val="single"/>
        </w:rPr>
        <w:t xml:space="preserve">Book by an </w:t>
      </w:r>
      <w:r w:rsidR="009A19E4" w:rsidRPr="00753284">
        <w:rPr>
          <w:color w:val="000000"/>
          <w:u w:val="single"/>
        </w:rPr>
        <w:t>organization</w:t>
      </w:r>
      <w:r w:rsidRPr="00753284">
        <w:rPr>
          <w:color w:val="000000"/>
          <w:u w:val="single"/>
        </w:rPr>
        <w:t xml:space="preserve"> or institution (corporate author) </w:t>
      </w:r>
    </w:p>
    <w:p w14:paraId="62193CA9" w14:textId="77777777" w:rsidR="00D357DA" w:rsidRPr="00753284" w:rsidRDefault="005E790C" w:rsidP="00483BC9">
      <w:pPr>
        <w:tabs>
          <w:tab w:val="left" w:pos="142"/>
        </w:tabs>
        <w:ind w:left="426" w:hanging="426"/>
        <w:jc w:val="both"/>
        <w:rPr>
          <w:bCs/>
        </w:rPr>
      </w:pPr>
      <w:r w:rsidRPr="00753284">
        <w:rPr>
          <w:bCs/>
        </w:rPr>
        <w:t xml:space="preserve">European </w:t>
      </w:r>
      <w:r w:rsidR="009A19E4" w:rsidRPr="00753284">
        <w:rPr>
          <w:bCs/>
        </w:rPr>
        <w:t>Commission</w:t>
      </w:r>
      <w:r w:rsidRPr="00753284">
        <w:rPr>
          <w:bCs/>
        </w:rPr>
        <w:t xml:space="preserve">. (2010). </w:t>
      </w:r>
      <w:r w:rsidRPr="00753284">
        <w:rPr>
          <w:i/>
        </w:rPr>
        <w:t>A European Strategy for smart, ecological growth and favorable to inclusion</w:t>
      </w:r>
      <w:r w:rsidR="00A71BC6" w:rsidRPr="00753284">
        <w:rPr>
          <w:bCs/>
        </w:rPr>
        <w:t>.</w:t>
      </w:r>
      <w:r w:rsidRPr="00753284">
        <w:rPr>
          <w:bCs/>
        </w:rPr>
        <w:t xml:space="preserve"> Bruxelles.</w:t>
      </w:r>
    </w:p>
    <w:p w14:paraId="7D38FDF3" w14:textId="77777777" w:rsidR="005E790C" w:rsidRPr="00753284" w:rsidRDefault="005E790C" w:rsidP="00483BC9">
      <w:pPr>
        <w:ind w:left="426" w:hanging="426"/>
        <w:rPr>
          <w:u w:val="single"/>
        </w:rPr>
      </w:pPr>
      <w:r w:rsidRPr="00753284">
        <w:rPr>
          <w:u w:val="single"/>
        </w:rPr>
        <w:t xml:space="preserve">Chapter in an edited book </w:t>
      </w:r>
    </w:p>
    <w:p w14:paraId="0E735C53" w14:textId="77777777" w:rsidR="005E790C" w:rsidRPr="00753284" w:rsidRDefault="005E790C" w:rsidP="00483BC9">
      <w:pPr>
        <w:ind w:left="426" w:hanging="426"/>
        <w:jc w:val="both"/>
      </w:pPr>
      <w:r w:rsidRPr="00753284">
        <w:t>Mc</w:t>
      </w:r>
      <w:r w:rsidR="00974C97" w:rsidRPr="00753284">
        <w:t>D</w:t>
      </w:r>
      <w:r w:rsidRPr="00753284">
        <w:t xml:space="preserve">onalds, A. (1993). Practical methods for the apprehension and sustained containment of supernatural entities. In G. L. Yeager (Ed.), </w:t>
      </w:r>
      <w:r w:rsidRPr="00753284">
        <w:rPr>
          <w:i/>
          <w:iCs/>
        </w:rPr>
        <w:t>Paranormal and occult studies: Case studies in application</w:t>
      </w:r>
      <w:r w:rsidRPr="00753284">
        <w:t xml:space="preserve"> (pp.42–64). </w:t>
      </w:r>
      <w:proofErr w:type="spellStart"/>
      <w:r w:rsidRPr="00753284">
        <w:t>OtherWorld</w:t>
      </w:r>
      <w:proofErr w:type="spellEnd"/>
      <w:r w:rsidRPr="00753284">
        <w:t xml:space="preserve"> Books. </w:t>
      </w:r>
    </w:p>
    <w:p w14:paraId="7AA9982B" w14:textId="77777777" w:rsidR="00280EF2" w:rsidRPr="00753284" w:rsidRDefault="00280EF2" w:rsidP="00280EF2">
      <w:pPr>
        <w:ind w:left="426" w:hanging="426"/>
        <w:rPr>
          <w:u w:val="single"/>
        </w:rPr>
      </w:pPr>
      <w:r w:rsidRPr="00753284">
        <w:rPr>
          <w:u w:val="single"/>
        </w:rPr>
        <w:t>e</w:t>
      </w:r>
      <w:r w:rsidR="00F91949" w:rsidRPr="00753284">
        <w:rPr>
          <w:u w:val="single"/>
        </w:rPr>
        <w:t>Book</w:t>
      </w:r>
    </w:p>
    <w:p w14:paraId="573F966A" w14:textId="77777777" w:rsidR="00280EF2" w:rsidRPr="00753284" w:rsidRDefault="00F91949" w:rsidP="00F91949">
      <w:pPr>
        <w:ind w:left="426" w:hanging="426"/>
      </w:pPr>
      <w:r w:rsidRPr="00753284">
        <w:t xml:space="preserve">Brück, M. (2009). </w:t>
      </w:r>
      <w:r w:rsidRPr="00753284">
        <w:rPr>
          <w:i/>
          <w:iCs/>
        </w:rPr>
        <w:t>Women in early British and Irish astronomy: Stars and satellites</w:t>
      </w:r>
      <w:r w:rsidRPr="00753284">
        <w:t>. Springer Nature. https:/doi.org/10.1007/978-90-481-2473-2</w:t>
      </w:r>
    </w:p>
    <w:p w14:paraId="3D7A56D2" w14:textId="77777777" w:rsidR="005E790C" w:rsidRPr="00753284" w:rsidRDefault="005B4F0E" w:rsidP="00483BC9">
      <w:pPr>
        <w:ind w:left="426" w:hanging="426"/>
        <w:rPr>
          <w:u w:val="single"/>
        </w:rPr>
      </w:pPr>
      <w:r w:rsidRPr="00753284">
        <w:rPr>
          <w:u w:val="single"/>
        </w:rPr>
        <w:t>Thesis</w:t>
      </w:r>
    </w:p>
    <w:p w14:paraId="196188DD" w14:textId="77777777" w:rsidR="005E790C" w:rsidRPr="00753284" w:rsidRDefault="00220CBC" w:rsidP="003168B8">
      <w:pPr>
        <w:ind w:left="426" w:hanging="426"/>
        <w:jc w:val="both"/>
      </w:pPr>
      <w:r w:rsidRPr="00753284">
        <w:t>Mc</w:t>
      </w:r>
      <w:r w:rsidR="00DA25AA" w:rsidRPr="00753284">
        <w:t>D</w:t>
      </w:r>
      <w:r w:rsidRPr="00753284">
        <w:t>onalds, A. (2007</w:t>
      </w:r>
      <w:r w:rsidR="005E790C" w:rsidRPr="00753284">
        <w:t xml:space="preserve">). </w:t>
      </w:r>
      <w:r w:rsidR="005E790C" w:rsidRPr="00753284">
        <w:rPr>
          <w:i/>
          <w:iCs/>
        </w:rPr>
        <w:t xml:space="preserve">Practical dissertation </w:t>
      </w:r>
      <w:r w:rsidR="00C423A6" w:rsidRPr="00753284">
        <w:rPr>
          <w:i/>
          <w:iCs/>
        </w:rPr>
        <w:t xml:space="preserve">on </w:t>
      </w:r>
      <w:proofErr w:type="gramStart"/>
      <w:r w:rsidR="00C423A6" w:rsidRPr="00753284">
        <w:rPr>
          <w:i/>
          <w:iCs/>
        </w:rPr>
        <w:t>the enterprise</w:t>
      </w:r>
      <w:proofErr w:type="gramEnd"/>
      <w:r w:rsidR="005E790C" w:rsidRPr="00753284">
        <w:t xml:space="preserve"> </w:t>
      </w:r>
      <w:r w:rsidR="009A19E4" w:rsidRPr="00753284">
        <w:rPr>
          <w:i/>
        </w:rPr>
        <w:t xml:space="preserve">X </w:t>
      </w:r>
      <w:r w:rsidR="005E790C" w:rsidRPr="00753284">
        <w:t>(Un</w:t>
      </w:r>
      <w:r w:rsidR="00C423A6" w:rsidRPr="00753284">
        <w:t>published doctoral dissertation,</w:t>
      </w:r>
      <w:r w:rsidR="005E790C" w:rsidRPr="00753284">
        <w:t xml:space="preserve"> Univers</w:t>
      </w:r>
      <w:r w:rsidR="00C423A6" w:rsidRPr="00753284">
        <w:t>ity of Florida, Gainesville, 2007). Retrieved from http://cgpub.library.com/product/12345</w:t>
      </w:r>
    </w:p>
    <w:p w14:paraId="4DCC4034" w14:textId="77777777" w:rsidR="005E790C" w:rsidRPr="00753284" w:rsidRDefault="005E790C" w:rsidP="00483BC9">
      <w:pPr>
        <w:ind w:left="426" w:hanging="426"/>
        <w:rPr>
          <w:u w:val="single"/>
        </w:rPr>
      </w:pPr>
      <w:r w:rsidRPr="00753284">
        <w:rPr>
          <w:u w:val="single"/>
        </w:rPr>
        <w:t>Journal article – one author</w:t>
      </w:r>
    </w:p>
    <w:p w14:paraId="2FC7F464" w14:textId="77777777" w:rsidR="005E790C" w:rsidRPr="00753284" w:rsidRDefault="00616E5C" w:rsidP="00DF7C32">
      <w:pPr>
        <w:ind w:left="426" w:hanging="426"/>
        <w:jc w:val="both"/>
      </w:pPr>
      <w:proofErr w:type="spellStart"/>
      <w:r w:rsidRPr="00753284">
        <w:t>Crackton</w:t>
      </w:r>
      <w:proofErr w:type="spellEnd"/>
      <w:r w:rsidRPr="00753284">
        <w:t xml:space="preserve">, P. (1987). The Loonie: God's long-awaited gift to colorful pocket change? </w:t>
      </w:r>
      <w:r w:rsidRPr="00753284">
        <w:rPr>
          <w:i/>
          <w:iCs/>
        </w:rPr>
        <w:t>Canadian Change, 64</w:t>
      </w:r>
      <w:r w:rsidRPr="00753284">
        <w:t>(7), 34–37.</w:t>
      </w:r>
    </w:p>
    <w:p w14:paraId="24F77094" w14:textId="77777777" w:rsidR="005E790C" w:rsidRPr="00753284" w:rsidRDefault="005E790C" w:rsidP="00483BC9">
      <w:pPr>
        <w:ind w:left="426" w:hanging="426"/>
        <w:rPr>
          <w:u w:val="single"/>
        </w:rPr>
      </w:pPr>
      <w:r w:rsidRPr="00753284">
        <w:rPr>
          <w:u w:val="single"/>
        </w:rPr>
        <w:t xml:space="preserve">Journal article – </w:t>
      </w:r>
      <w:r w:rsidR="00D469CF" w:rsidRPr="00753284">
        <w:rPr>
          <w:u w:val="single"/>
        </w:rPr>
        <w:t xml:space="preserve">up to </w:t>
      </w:r>
      <w:r w:rsidR="00796D23" w:rsidRPr="00753284">
        <w:rPr>
          <w:u w:val="single"/>
        </w:rPr>
        <w:t>twenty</w:t>
      </w:r>
      <w:r w:rsidR="00D469CF" w:rsidRPr="00753284">
        <w:rPr>
          <w:u w:val="single"/>
        </w:rPr>
        <w:t xml:space="preserve"> </w:t>
      </w:r>
      <w:r w:rsidRPr="00753284">
        <w:rPr>
          <w:u w:val="single"/>
        </w:rPr>
        <w:t>authors</w:t>
      </w:r>
      <w:r w:rsidR="00796D23" w:rsidRPr="00753284">
        <w:rPr>
          <w:u w:val="single"/>
        </w:rPr>
        <w:t xml:space="preserve"> include </w:t>
      </w:r>
      <w:proofErr w:type="gramStart"/>
      <w:r w:rsidR="00796D23" w:rsidRPr="00753284">
        <w:rPr>
          <w:u w:val="single"/>
        </w:rPr>
        <w:t>all of</w:t>
      </w:r>
      <w:proofErr w:type="gramEnd"/>
      <w:r w:rsidR="00796D23" w:rsidRPr="00753284">
        <w:rPr>
          <w:u w:val="single"/>
        </w:rPr>
        <w:t xml:space="preserve"> the names in the reference</w:t>
      </w:r>
    </w:p>
    <w:p w14:paraId="43A6A5D9" w14:textId="77777777" w:rsidR="005E790C" w:rsidRPr="00753284" w:rsidRDefault="00796D23" w:rsidP="00483BC9">
      <w:pPr>
        <w:ind w:left="426" w:hanging="426"/>
        <w:rPr>
          <w:noProof/>
        </w:rPr>
      </w:pPr>
      <w:r w:rsidRPr="00753284">
        <w:t xml:space="preserve">Ionescu, F., Popescu, C., Petrescu, J., Smith, F., Johnson, M., Porter, M., </w:t>
      </w:r>
      <w:proofErr w:type="spellStart"/>
      <w:r w:rsidRPr="00753284">
        <w:t>Magretta</w:t>
      </w:r>
      <w:proofErr w:type="spellEnd"/>
      <w:r w:rsidRPr="00753284">
        <w:t xml:space="preserve">, J., Nichols, H., Mooney, D., Downey, R., Hollister, C., Torres, F., Terry, H., Portland, B., Mahoney, G., Alistair, F., Honor, B., Michaels, N., Norton, J., Borton, K. (2020). </w:t>
      </w:r>
      <w:r w:rsidR="005E790C" w:rsidRPr="00753284">
        <w:rPr>
          <w:noProof/>
        </w:rPr>
        <w:t>Environmental impact of ICT and implications fo</w:t>
      </w:r>
      <w:r w:rsidR="00EF0134" w:rsidRPr="00753284">
        <w:rPr>
          <w:noProof/>
        </w:rPr>
        <w:t>r e-waste management in Romania.</w:t>
      </w:r>
      <w:r w:rsidR="005E790C" w:rsidRPr="00753284">
        <w:rPr>
          <w:noProof/>
        </w:rPr>
        <w:t xml:space="preserve"> </w:t>
      </w:r>
      <w:r w:rsidR="005E790C" w:rsidRPr="00753284">
        <w:rPr>
          <w:i/>
          <w:noProof/>
        </w:rPr>
        <w:t>Economia. Seria Management</w:t>
      </w:r>
      <w:r w:rsidR="005E790C" w:rsidRPr="00753284">
        <w:rPr>
          <w:noProof/>
        </w:rPr>
        <w:t xml:space="preserve">, </w:t>
      </w:r>
      <w:r w:rsidR="005E790C" w:rsidRPr="00753284">
        <w:rPr>
          <w:i/>
          <w:noProof/>
        </w:rPr>
        <w:t>13</w:t>
      </w:r>
      <w:r w:rsidR="00E87608" w:rsidRPr="00753284">
        <w:rPr>
          <w:noProof/>
        </w:rPr>
        <w:t xml:space="preserve"> (2),</w:t>
      </w:r>
      <w:r w:rsidR="005E790C" w:rsidRPr="00753284">
        <w:rPr>
          <w:noProof/>
        </w:rPr>
        <w:t xml:space="preserve"> 348-360.</w:t>
      </w:r>
    </w:p>
    <w:p w14:paraId="6B3545A1" w14:textId="77777777" w:rsidR="00D469CF" w:rsidRPr="00753284" w:rsidRDefault="00D469CF" w:rsidP="00483BC9">
      <w:pPr>
        <w:ind w:left="426" w:hanging="426"/>
        <w:rPr>
          <w:u w:val="single"/>
        </w:rPr>
      </w:pPr>
      <w:r w:rsidRPr="00753284">
        <w:rPr>
          <w:u w:val="single"/>
        </w:rPr>
        <w:t xml:space="preserve">Journal article – more than </w:t>
      </w:r>
      <w:r w:rsidR="00796D23" w:rsidRPr="00753284">
        <w:rPr>
          <w:u w:val="single"/>
        </w:rPr>
        <w:t>twenty</w:t>
      </w:r>
      <w:r w:rsidRPr="00753284">
        <w:rPr>
          <w:u w:val="single"/>
        </w:rPr>
        <w:t xml:space="preserve"> authors</w:t>
      </w:r>
      <w:r w:rsidR="00796D23" w:rsidRPr="00753284">
        <w:rPr>
          <w:u w:val="single"/>
        </w:rPr>
        <w:t xml:space="preserve"> - </w:t>
      </w:r>
      <w:r w:rsidR="00796D23" w:rsidRPr="00753284">
        <w:rPr>
          <w:noProof/>
          <w:u w:val="single"/>
        </w:rPr>
        <w:t>include only the first 19 names, an ellipsis, and the final name</w:t>
      </w:r>
    </w:p>
    <w:p w14:paraId="75BD1C7C" w14:textId="77777777" w:rsidR="00D469CF" w:rsidRPr="00753284" w:rsidRDefault="00796D23" w:rsidP="00483BC9">
      <w:pPr>
        <w:ind w:left="426" w:hanging="426"/>
        <w:rPr>
          <w:u w:val="single"/>
        </w:rPr>
      </w:pPr>
      <w:proofErr w:type="spellStart"/>
      <w:r w:rsidRPr="00753284">
        <w:t>Wiskunde</w:t>
      </w:r>
      <w:proofErr w:type="spellEnd"/>
      <w:r w:rsidRPr="00753284">
        <w:t xml:space="preserve">, B., Arslan, M., Fischer, P., Nowak, L., Van den Berg, O., Coetzee, L., Juárez, U., </w:t>
      </w:r>
      <w:proofErr w:type="spellStart"/>
      <w:r w:rsidRPr="00753284">
        <w:t>Riyaziyyat</w:t>
      </w:r>
      <w:proofErr w:type="spellEnd"/>
      <w:r w:rsidRPr="00753284">
        <w:t xml:space="preserve">, E., Wang, C., Zhang, I., Li, P., Yang, R., Kumar, B., Xu, A., Martinez, R., McIntosh, V., Ibáñez, L. M., Mäkinen, G., Virtanen, E., . . . Kovács, A. (2019). Indie pop rocks mathematics: </w:t>
      </w:r>
      <w:proofErr w:type="gramStart"/>
      <w:r w:rsidRPr="00753284">
        <w:t>Twenty One</w:t>
      </w:r>
      <w:proofErr w:type="gramEnd"/>
      <w:r w:rsidRPr="00753284">
        <w:t xml:space="preserve"> Pilots, Nicolas Bourbaki, and the empty set.</w:t>
      </w:r>
      <w:r w:rsidR="00D469CF" w:rsidRPr="00753284">
        <w:t xml:space="preserve"> </w:t>
      </w:r>
      <w:r w:rsidR="00D469CF" w:rsidRPr="00753284">
        <w:rPr>
          <w:i/>
          <w:iCs/>
        </w:rPr>
        <w:t>Off the Beaten Path, 7</w:t>
      </w:r>
      <w:r w:rsidR="009A19E4" w:rsidRPr="00753284">
        <w:rPr>
          <w:iCs/>
        </w:rPr>
        <w:t>(1),</w:t>
      </w:r>
      <w:r w:rsidR="00D469CF" w:rsidRPr="00753284">
        <w:rPr>
          <w:iCs/>
        </w:rPr>
        <w:t xml:space="preserve"> 34-39.</w:t>
      </w:r>
    </w:p>
    <w:p w14:paraId="72FAA992" w14:textId="77777777" w:rsidR="00CA3FC8" w:rsidRPr="00753284" w:rsidRDefault="00D469CF" w:rsidP="00483BC9">
      <w:pPr>
        <w:ind w:left="426" w:hanging="426"/>
        <w:rPr>
          <w:u w:val="single"/>
        </w:rPr>
      </w:pPr>
      <w:r w:rsidRPr="00753284">
        <w:rPr>
          <w:u w:val="single"/>
        </w:rPr>
        <w:t>Journal a</w:t>
      </w:r>
      <w:r w:rsidR="00CA3FC8" w:rsidRPr="00753284">
        <w:rPr>
          <w:u w:val="single"/>
        </w:rPr>
        <w:t>rticle in press</w:t>
      </w:r>
    </w:p>
    <w:p w14:paraId="15482EDE" w14:textId="77777777" w:rsidR="00CA3FC8" w:rsidRPr="00753284" w:rsidRDefault="00CA3FC8" w:rsidP="00483BC9">
      <w:pPr>
        <w:ind w:left="426" w:hanging="426"/>
        <w:rPr>
          <w:i/>
          <w:iCs/>
        </w:rPr>
      </w:pPr>
      <w:r w:rsidRPr="00753284">
        <w:t xml:space="preserve">Henry, W. A. (in press). Making the grade in today's schools. </w:t>
      </w:r>
      <w:r w:rsidRPr="00753284">
        <w:rPr>
          <w:i/>
          <w:iCs/>
        </w:rPr>
        <w:t>Education Time.</w:t>
      </w:r>
    </w:p>
    <w:p w14:paraId="0D3AB2A0" w14:textId="77777777" w:rsidR="001C1994" w:rsidRPr="00753284" w:rsidRDefault="001C1994" w:rsidP="00483BC9">
      <w:pPr>
        <w:ind w:left="426" w:hanging="426"/>
        <w:rPr>
          <w:u w:val="single"/>
        </w:rPr>
      </w:pPr>
      <w:r w:rsidRPr="00753284">
        <w:rPr>
          <w:u w:val="single"/>
        </w:rPr>
        <w:t xml:space="preserve">Article with DOI </w:t>
      </w:r>
    </w:p>
    <w:p w14:paraId="1FE34B8A" w14:textId="77777777" w:rsidR="005E790C" w:rsidRPr="00753284" w:rsidRDefault="001C1994" w:rsidP="00483BC9">
      <w:pPr>
        <w:ind w:left="426" w:hanging="426"/>
        <w:jc w:val="both"/>
      </w:pPr>
      <w:r w:rsidRPr="00753284">
        <w:t xml:space="preserve">Hoff, K. (2010). Fairness in modern society. </w:t>
      </w:r>
      <w:r w:rsidRPr="00753284">
        <w:rPr>
          <w:i/>
          <w:iCs/>
        </w:rPr>
        <w:t>Science, 32</w:t>
      </w:r>
      <w:r w:rsidRPr="00753284">
        <w:rPr>
          <w:iCs/>
        </w:rPr>
        <w:t xml:space="preserve">(3), </w:t>
      </w:r>
      <w:r w:rsidRPr="00753284">
        <w:t xml:space="preserve">1467–1468. </w:t>
      </w:r>
      <w:r w:rsidR="006D5761" w:rsidRPr="00753284">
        <w:t>https://doi.org/10.1080/09652540903064621</w:t>
      </w:r>
    </w:p>
    <w:p w14:paraId="6DD5B570" w14:textId="77777777" w:rsidR="00CA3FC8" w:rsidRPr="00753284" w:rsidRDefault="00CA3FC8" w:rsidP="00483BC9">
      <w:pPr>
        <w:ind w:left="426" w:hanging="426"/>
        <w:jc w:val="both"/>
        <w:rPr>
          <w:u w:val="single"/>
        </w:rPr>
      </w:pPr>
      <w:r w:rsidRPr="00753284">
        <w:rPr>
          <w:u w:val="single"/>
        </w:rPr>
        <w:lastRenderedPageBreak/>
        <w:t>Electronic article</w:t>
      </w:r>
    </w:p>
    <w:p w14:paraId="3A9E6E64" w14:textId="77777777" w:rsidR="00CA3FC8" w:rsidRPr="00753284" w:rsidRDefault="00CA3FC8" w:rsidP="00483BC9">
      <w:pPr>
        <w:tabs>
          <w:tab w:val="left" w:pos="142"/>
        </w:tabs>
        <w:ind w:left="426" w:hanging="426"/>
        <w:jc w:val="both"/>
      </w:pPr>
      <w:proofErr w:type="spellStart"/>
      <w:r w:rsidRPr="00753284">
        <w:t>Cicea</w:t>
      </w:r>
      <w:proofErr w:type="spellEnd"/>
      <w:r w:rsidRPr="00753284">
        <w:t xml:space="preserve">, C., Dobrin, C., &amp; Popa, I. (2007). </w:t>
      </w:r>
      <w:r w:rsidRPr="00753284">
        <w:rPr>
          <w:rStyle w:val="Emphasis"/>
          <w:i w:val="0"/>
          <w:color w:val="000000"/>
        </w:rPr>
        <w:t xml:space="preserve">The Economic Efficiency for the Higher Education System: an econometric model. </w:t>
      </w:r>
      <w:r w:rsidRPr="00753284">
        <w:rPr>
          <w:rStyle w:val="Emphasis"/>
          <w:color w:val="000000"/>
        </w:rPr>
        <w:t>The International Journal of Interdisciplinary Social Sciences</w:t>
      </w:r>
      <w:r w:rsidRPr="00753284">
        <w:rPr>
          <w:rStyle w:val="Emphasis"/>
          <w:i w:val="0"/>
          <w:color w:val="000000"/>
        </w:rPr>
        <w:t xml:space="preserve">, </w:t>
      </w:r>
      <w:r w:rsidRPr="00753284">
        <w:rPr>
          <w:rStyle w:val="Emphasis"/>
          <w:color w:val="000000"/>
        </w:rPr>
        <w:t>2</w:t>
      </w:r>
      <w:r w:rsidRPr="00753284">
        <w:rPr>
          <w:rStyle w:val="Emphasis"/>
          <w:i w:val="0"/>
          <w:color w:val="000000"/>
        </w:rPr>
        <w:t>(4), 67-78. Retrieved</w:t>
      </w:r>
      <w:r w:rsidR="00357BEB" w:rsidRPr="00753284">
        <w:rPr>
          <w:rStyle w:val="Emphasis"/>
          <w:i w:val="0"/>
          <w:color w:val="000000"/>
        </w:rPr>
        <w:t xml:space="preserve"> </w:t>
      </w:r>
      <w:r w:rsidR="00011DB5" w:rsidRPr="00753284">
        <w:rPr>
          <w:rStyle w:val="Emphasis"/>
          <w:i w:val="0"/>
          <w:color w:val="000000"/>
        </w:rPr>
        <w:t>July 10, 2016</w:t>
      </w:r>
      <w:r w:rsidR="00D357DA" w:rsidRPr="00753284">
        <w:rPr>
          <w:rStyle w:val="Emphasis"/>
          <w:i w:val="0"/>
          <w:color w:val="000000"/>
        </w:rPr>
        <w:t>,</w:t>
      </w:r>
      <w:r w:rsidRPr="00753284">
        <w:rPr>
          <w:rStyle w:val="Emphasis"/>
          <w:i w:val="0"/>
          <w:color w:val="000000"/>
        </w:rPr>
        <w:t xml:space="preserve"> from </w:t>
      </w:r>
      <w:hyperlink r:id="rId8" w:history="1">
        <w:r w:rsidR="008723D3" w:rsidRPr="00753284">
          <w:rPr>
            <w:rStyle w:val="Hyperlink"/>
            <w:color w:val="auto"/>
            <w:u w:val="none"/>
          </w:rPr>
          <w:t>http://iji.cgpublisher.com/product/pub.88/prod.293</w:t>
        </w:r>
      </w:hyperlink>
    </w:p>
    <w:p w14:paraId="6AFDD0F6" w14:textId="77777777" w:rsidR="001F4A73" w:rsidRPr="00753284" w:rsidRDefault="001F4A73" w:rsidP="00483BC9">
      <w:pPr>
        <w:autoSpaceDE w:val="0"/>
        <w:autoSpaceDN w:val="0"/>
        <w:adjustRightInd w:val="0"/>
        <w:ind w:left="426" w:hanging="426"/>
        <w:jc w:val="both"/>
        <w:rPr>
          <w:color w:val="000000"/>
          <w:u w:val="single"/>
        </w:rPr>
      </w:pPr>
      <w:r w:rsidRPr="00753284">
        <w:rPr>
          <w:color w:val="000000"/>
          <w:u w:val="single"/>
        </w:rPr>
        <w:t xml:space="preserve">Newspaper article with author </w:t>
      </w:r>
    </w:p>
    <w:p w14:paraId="26465705" w14:textId="77777777" w:rsidR="001F4A73" w:rsidRPr="00753284" w:rsidRDefault="00B67AE6" w:rsidP="00483BC9">
      <w:pPr>
        <w:autoSpaceDE w:val="0"/>
        <w:autoSpaceDN w:val="0"/>
        <w:adjustRightInd w:val="0"/>
        <w:ind w:left="426" w:hanging="426"/>
        <w:jc w:val="both"/>
        <w:rPr>
          <w:color w:val="000000"/>
        </w:rPr>
      </w:pPr>
      <w:r w:rsidRPr="00753284">
        <w:rPr>
          <w:color w:val="000000"/>
        </w:rPr>
        <w:t xml:space="preserve">James, O. (2008, September 15). The truth. </w:t>
      </w:r>
      <w:proofErr w:type="gramStart"/>
      <w:r w:rsidRPr="00753284">
        <w:rPr>
          <w:i/>
          <w:color w:val="000000"/>
        </w:rPr>
        <w:t>The Liberty</w:t>
      </w:r>
      <w:proofErr w:type="gramEnd"/>
      <w:r w:rsidRPr="00753284">
        <w:rPr>
          <w:color w:val="000000"/>
        </w:rPr>
        <w:t>, p.</w:t>
      </w:r>
      <w:r w:rsidR="00C423A6" w:rsidRPr="00753284">
        <w:rPr>
          <w:color w:val="000000"/>
        </w:rPr>
        <w:t xml:space="preserve"> 18.</w:t>
      </w:r>
      <w:r w:rsidRPr="00753284">
        <w:rPr>
          <w:color w:val="000000"/>
        </w:rPr>
        <w:t xml:space="preserve"> </w:t>
      </w:r>
    </w:p>
    <w:p w14:paraId="738512C9" w14:textId="77777777" w:rsidR="001F4A73" w:rsidRPr="00753284" w:rsidRDefault="001F4A73" w:rsidP="00483BC9">
      <w:pPr>
        <w:autoSpaceDE w:val="0"/>
        <w:autoSpaceDN w:val="0"/>
        <w:adjustRightInd w:val="0"/>
        <w:ind w:left="426" w:hanging="426"/>
        <w:jc w:val="both"/>
        <w:rPr>
          <w:color w:val="000000"/>
          <w:u w:val="single"/>
        </w:rPr>
      </w:pPr>
      <w:r w:rsidRPr="00753284">
        <w:rPr>
          <w:color w:val="000000"/>
          <w:u w:val="single"/>
        </w:rPr>
        <w:t xml:space="preserve">Newspaper article without author </w:t>
      </w:r>
    </w:p>
    <w:p w14:paraId="532E9D28" w14:textId="77777777" w:rsidR="001F4A73" w:rsidRPr="00753284" w:rsidRDefault="001F4A73" w:rsidP="00483BC9">
      <w:pPr>
        <w:autoSpaceDE w:val="0"/>
        <w:autoSpaceDN w:val="0"/>
        <w:adjustRightInd w:val="0"/>
        <w:ind w:left="426" w:hanging="426"/>
        <w:jc w:val="both"/>
      </w:pPr>
      <w:r w:rsidRPr="00753284">
        <w:t xml:space="preserve">Britain </w:t>
      </w:r>
      <w:proofErr w:type="gramStart"/>
      <w:r w:rsidRPr="00753284">
        <w:t>launches</w:t>
      </w:r>
      <w:proofErr w:type="gramEnd"/>
      <w:r w:rsidRPr="00753284">
        <w:t xml:space="preserve"> new space agency. (2010, March 24). </w:t>
      </w:r>
      <w:r w:rsidRPr="00753284">
        <w:rPr>
          <w:i/>
        </w:rPr>
        <w:t xml:space="preserve">The Event of the day, </w:t>
      </w:r>
      <w:r w:rsidRPr="00753284">
        <w:t>p. 10.</w:t>
      </w:r>
    </w:p>
    <w:p w14:paraId="3E4FF65A" w14:textId="77777777" w:rsidR="001F4A73" w:rsidRPr="00753284" w:rsidRDefault="001F4A73" w:rsidP="00483BC9">
      <w:pPr>
        <w:autoSpaceDE w:val="0"/>
        <w:autoSpaceDN w:val="0"/>
        <w:adjustRightInd w:val="0"/>
        <w:ind w:left="426" w:hanging="426"/>
        <w:jc w:val="both"/>
        <w:rPr>
          <w:color w:val="000000"/>
          <w:u w:val="single"/>
        </w:rPr>
      </w:pPr>
      <w:r w:rsidRPr="00753284">
        <w:rPr>
          <w:color w:val="000000"/>
          <w:u w:val="single"/>
        </w:rPr>
        <w:t>Article in a weekly magazine</w:t>
      </w:r>
    </w:p>
    <w:p w14:paraId="1CAAA6FA" w14:textId="77777777" w:rsidR="001F4A73" w:rsidRPr="00753284" w:rsidRDefault="001F4A73" w:rsidP="00483BC9">
      <w:pPr>
        <w:autoSpaceDE w:val="0"/>
        <w:autoSpaceDN w:val="0"/>
        <w:adjustRightInd w:val="0"/>
        <w:ind w:left="426" w:hanging="426"/>
        <w:jc w:val="both"/>
        <w:rPr>
          <w:color w:val="000000"/>
          <w:u w:val="single"/>
        </w:rPr>
      </w:pPr>
      <w:r w:rsidRPr="00753284">
        <w:t xml:space="preserve">Hoff, K. (2010, March 19). Fairness in modern society. </w:t>
      </w:r>
      <w:r w:rsidRPr="00753284">
        <w:rPr>
          <w:i/>
          <w:iCs/>
        </w:rPr>
        <w:t>Science, 327,</w:t>
      </w:r>
      <w:r w:rsidR="00B67AE6" w:rsidRPr="00753284">
        <w:t xml:space="preserve"> 67–</w:t>
      </w:r>
      <w:r w:rsidRPr="00753284">
        <w:t>68.</w:t>
      </w:r>
    </w:p>
    <w:p w14:paraId="59D474D9" w14:textId="77777777" w:rsidR="001F4A73" w:rsidRPr="00753284" w:rsidRDefault="001F4A73" w:rsidP="00483BC9">
      <w:pPr>
        <w:autoSpaceDE w:val="0"/>
        <w:autoSpaceDN w:val="0"/>
        <w:adjustRightInd w:val="0"/>
        <w:ind w:left="426" w:hanging="426"/>
        <w:jc w:val="both"/>
        <w:rPr>
          <w:color w:val="000000"/>
          <w:u w:val="single"/>
        </w:rPr>
      </w:pPr>
      <w:r w:rsidRPr="00753284">
        <w:rPr>
          <w:color w:val="000000"/>
          <w:u w:val="single"/>
        </w:rPr>
        <w:t xml:space="preserve">Electronic newspaper or magazine article </w:t>
      </w:r>
    </w:p>
    <w:p w14:paraId="4693933B" w14:textId="77777777" w:rsidR="00280EF2" w:rsidRPr="00753284" w:rsidRDefault="00280EF2" w:rsidP="00483BC9">
      <w:pPr>
        <w:autoSpaceDE w:val="0"/>
        <w:autoSpaceDN w:val="0"/>
        <w:adjustRightInd w:val="0"/>
        <w:ind w:left="426" w:hanging="426"/>
        <w:jc w:val="both"/>
        <w:rPr>
          <w:color w:val="000000"/>
        </w:rPr>
      </w:pPr>
      <w:proofErr w:type="spellStart"/>
      <w:r w:rsidRPr="00753284">
        <w:rPr>
          <w:color w:val="000000"/>
        </w:rPr>
        <w:t>Streefkerk</w:t>
      </w:r>
      <w:proofErr w:type="spellEnd"/>
      <w:r w:rsidRPr="00753284">
        <w:rPr>
          <w:color w:val="000000"/>
        </w:rPr>
        <w:t xml:space="preserve">, R. (2019, October 11). APA 7th edition: The most notable changes. </w:t>
      </w:r>
      <w:r w:rsidRPr="00753284">
        <w:rPr>
          <w:i/>
          <w:iCs/>
          <w:color w:val="000000"/>
        </w:rPr>
        <w:t>S</w:t>
      </w:r>
      <w:r w:rsidR="00F91949" w:rsidRPr="00753284">
        <w:rPr>
          <w:i/>
          <w:iCs/>
          <w:color w:val="000000"/>
        </w:rPr>
        <w:t>ite name</w:t>
      </w:r>
      <w:r w:rsidRPr="00753284">
        <w:rPr>
          <w:color w:val="000000"/>
        </w:rPr>
        <w:t xml:space="preserve">. https://www.scribbr.com/apa-style/apa-seventh-edition-changes/ </w:t>
      </w:r>
    </w:p>
    <w:p w14:paraId="26841594" w14:textId="77777777" w:rsidR="00D94C03" w:rsidRPr="00753284" w:rsidRDefault="00D94C03" w:rsidP="00483BC9">
      <w:pPr>
        <w:autoSpaceDE w:val="0"/>
        <w:autoSpaceDN w:val="0"/>
        <w:adjustRightInd w:val="0"/>
        <w:ind w:left="426" w:hanging="426"/>
        <w:jc w:val="both"/>
        <w:rPr>
          <w:color w:val="000000"/>
          <w:u w:val="single"/>
        </w:rPr>
      </w:pPr>
      <w:r w:rsidRPr="00753284">
        <w:rPr>
          <w:color w:val="000000"/>
          <w:u w:val="single"/>
        </w:rPr>
        <w:t>Published conference paper</w:t>
      </w:r>
    </w:p>
    <w:p w14:paraId="343C8BC2" w14:textId="77777777" w:rsidR="00D915CF" w:rsidRPr="00753284" w:rsidRDefault="00D915CF" w:rsidP="00483BC9">
      <w:pPr>
        <w:autoSpaceDE w:val="0"/>
        <w:autoSpaceDN w:val="0"/>
        <w:adjustRightInd w:val="0"/>
        <w:ind w:left="426" w:hanging="426"/>
        <w:jc w:val="both"/>
        <w:rPr>
          <w:i/>
          <w:color w:val="000000"/>
        </w:rPr>
      </w:pPr>
      <w:r w:rsidRPr="00753284">
        <w:rPr>
          <w:color w:val="000000"/>
        </w:rPr>
        <w:t xml:space="preserve">Todorut, A. (2011). Aspects regarding the strategic process of quality continuous improvement. </w:t>
      </w:r>
      <w:r w:rsidRPr="00753284">
        <w:rPr>
          <w:i/>
          <w:color w:val="000000"/>
        </w:rPr>
        <w:t xml:space="preserve">Paper presented at </w:t>
      </w:r>
      <w:proofErr w:type="gramStart"/>
      <w:r w:rsidRPr="00753284">
        <w:rPr>
          <w:i/>
          <w:color w:val="000000"/>
        </w:rPr>
        <w:t>The</w:t>
      </w:r>
      <w:proofErr w:type="gramEnd"/>
      <w:r w:rsidRPr="00753284">
        <w:rPr>
          <w:i/>
          <w:color w:val="000000"/>
        </w:rPr>
        <w:t xml:space="preserve"> 10</w:t>
      </w:r>
      <w:r w:rsidRPr="00753284">
        <w:rPr>
          <w:i/>
          <w:color w:val="000000"/>
          <w:vertAlign w:val="superscript"/>
        </w:rPr>
        <w:t>th</w:t>
      </w:r>
      <w:r w:rsidRPr="00753284">
        <w:rPr>
          <w:i/>
          <w:color w:val="000000"/>
        </w:rPr>
        <w:t xml:space="preserve"> International Conference Investments and Economic Recovery</w:t>
      </w:r>
      <w:r w:rsidR="00DE448F" w:rsidRPr="00753284">
        <w:rPr>
          <w:i/>
          <w:color w:val="000000"/>
        </w:rPr>
        <w:t>.</w:t>
      </w:r>
      <w:r w:rsidRPr="00753284">
        <w:rPr>
          <w:i/>
          <w:color w:val="000000"/>
        </w:rPr>
        <w:t xml:space="preserve"> </w:t>
      </w:r>
      <w:r w:rsidRPr="00753284">
        <w:rPr>
          <w:color w:val="000000"/>
        </w:rPr>
        <w:t>Bucharest, Romania.</w:t>
      </w:r>
    </w:p>
    <w:p w14:paraId="11CA65C6" w14:textId="77777777" w:rsidR="00D94C03" w:rsidRPr="00753284" w:rsidRDefault="00D94C03" w:rsidP="00483BC9">
      <w:pPr>
        <w:autoSpaceDE w:val="0"/>
        <w:autoSpaceDN w:val="0"/>
        <w:adjustRightInd w:val="0"/>
        <w:ind w:left="426" w:hanging="426"/>
        <w:jc w:val="both"/>
        <w:rPr>
          <w:color w:val="000000"/>
          <w:u w:val="single"/>
        </w:rPr>
      </w:pPr>
      <w:r w:rsidRPr="00753284">
        <w:rPr>
          <w:color w:val="000000"/>
          <w:u w:val="single"/>
        </w:rPr>
        <w:t>Unpublished conference paper</w:t>
      </w:r>
    </w:p>
    <w:p w14:paraId="1CAF1DAC" w14:textId="77777777" w:rsidR="00D915CF" w:rsidRPr="00753284" w:rsidRDefault="00D915CF" w:rsidP="00483BC9">
      <w:pPr>
        <w:autoSpaceDE w:val="0"/>
        <w:autoSpaceDN w:val="0"/>
        <w:adjustRightInd w:val="0"/>
        <w:ind w:left="426" w:hanging="426"/>
        <w:jc w:val="both"/>
        <w:rPr>
          <w:color w:val="000000"/>
        </w:rPr>
      </w:pPr>
      <w:r w:rsidRPr="00753284">
        <w:rPr>
          <w:color w:val="000000"/>
        </w:rPr>
        <w:t xml:space="preserve">Pirlogea, C. (2011, November). </w:t>
      </w:r>
      <w:r w:rsidRPr="00753284">
        <w:rPr>
          <w:i/>
          <w:color w:val="000000"/>
        </w:rPr>
        <w:t xml:space="preserve">Investments for a sustainable energy future. </w:t>
      </w:r>
      <w:r w:rsidRPr="00753284">
        <w:rPr>
          <w:color w:val="000000"/>
        </w:rPr>
        <w:t>Paper presented at the Fifth International Conference</w:t>
      </w:r>
      <w:r w:rsidR="009D5302" w:rsidRPr="00753284">
        <w:rPr>
          <w:color w:val="000000"/>
        </w:rPr>
        <w:t xml:space="preserve"> Modern Approaches in </w:t>
      </w:r>
      <w:r w:rsidR="00DE448F" w:rsidRPr="00753284">
        <w:rPr>
          <w:color w:val="000000"/>
        </w:rPr>
        <w:t>Organizational</w:t>
      </w:r>
      <w:r w:rsidR="00691002" w:rsidRPr="00753284">
        <w:rPr>
          <w:color w:val="000000"/>
        </w:rPr>
        <w:t xml:space="preserve"> Management and Economy.</w:t>
      </w:r>
      <w:r w:rsidR="009D5302" w:rsidRPr="00753284">
        <w:rPr>
          <w:color w:val="000000"/>
        </w:rPr>
        <w:t xml:space="preserve"> Bucharest, Romania.</w:t>
      </w:r>
    </w:p>
    <w:p w14:paraId="05120091" w14:textId="77777777" w:rsidR="005B4F0E" w:rsidRPr="00753284" w:rsidRDefault="005B4F0E" w:rsidP="00483BC9">
      <w:pPr>
        <w:autoSpaceDE w:val="0"/>
        <w:autoSpaceDN w:val="0"/>
        <w:adjustRightInd w:val="0"/>
        <w:ind w:left="426" w:hanging="426"/>
        <w:jc w:val="both"/>
        <w:rPr>
          <w:color w:val="000000"/>
          <w:u w:val="single"/>
        </w:rPr>
      </w:pPr>
      <w:r w:rsidRPr="00753284">
        <w:rPr>
          <w:color w:val="000000"/>
          <w:u w:val="single"/>
        </w:rPr>
        <w:t xml:space="preserve">Entry in an online dictionary or reference work, no date and no author identified </w:t>
      </w:r>
    </w:p>
    <w:p w14:paraId="1EAC6D2E" w14:textId="77777777" w:rsidR="005B4F0E" w:rsidRPr="00753284" w:rsidRDefault="005B4F0E" w:rsidP="00483BC9">
      <w:pPr>
        <w:ind w:left="426" w:hanging="426"/>
        <w:jc w:val="both"/>
      </w:pPr>
      <w:r w:rsidRPr="00753284">
        <w:t xml:space="preserve">Verisimilitude. (n.d.). In </w:t>
      </w:r>
      <w:r w:rsidRPr="00753284">
        <w:rPr>
          <w:i/>
          <w:iCs/>
        </w:rPr>
        <w:t>Merriam-Webster's online dictionary</w:t>
      </w:r>
      <w:r w:rsidRPr="00753284">
        <w:t xml:space="preserve">. Retrieved from </w:t>
      </w:r>
      <w:hyperlink r:id="rId9" w:history="1">
        <w:r w:rsidRPr="00753284">
          <w:rPr>
            <w:rStyle w:val="Hyperlink"/>
            <w:color w:val="auto"/>
            <w:u w:val="none"/>
          </w:rPr>
          <w:t>http://www.merriam-webster.com/dictionary/verisimilitude</w:t>
        </w:r>
      </w:hyperlink>
      <w:r w:rsidRPr="00753284">
        <w:t xml:space="preserve"> </w:t>
      </w:r>
    </w:p>
    <w:p w14:paraId="57E54185" w14:textId="77777777" w:rsidR="005B4F0E" w:rsidRPr="00753284" w:rsidRDefault="005B4F0E" w:rsidP="00483BC9">
      <w:pPr>
        <w:autoSpaceDE w:val="0"/>
        <w:autoSpaceDN w:val="0"/>
        <w:adjustRightInd w:val="0"/>
        <w:ind w:left="426" w:hanging="426"/>
        <w:jc w:val="both"/>
        <w:rPr>
          <w:u w:val="single"/>
        </w:rPr>
      </w:pPr>
      <w:r w:rsidRPr="00753284">
        <w:rPr>
          <w:u w:val="single"/>
        </w:rPr>
        <w:t xml:space="preserve">Web page - with author </w:t>
      </w:r>
    </w:p>
    <w:p w14:paraId="110F73EB" w14:textId="77777777" w:rsidR="005B4F0E" w:rsidRPr="00753284" w:rsidRDefault="005879ED" w:rsidP="00483BC9">
      <w:pPr>
        <w:autoSpaceDE w:val="0"/>
        <w:autoSpaceDN w:val="0"/>
        <w:adjustRightInd w:val="0"/>
        <w:ind w:left="426" w:hanging="426"/>
        <w:jc w:val="both"/>
      </w:pPr>
      <w:r w:rsidRPr="00753284">
        <w:t xml:space="preserve">Amirat, A. (2008). </w:t>
      </w:r>
      <w:r w:rsidRPr="00753284">
        <w:rPr>
          <w:i/>
          <w:iCs/>
        </w:rPr>
        <w:t xml:space="preserve">Energy and Economic Growth: The Algerian case. </w:t>
      </w:r>
      <w:r w:rsidRPr="00753284">
        <w:t xml:space="preserve">Retrieved March 11, 2011, from </w:t>
      </w:r>
      <w:hyperlink r:id="rId10" w:history="1">
        <w:r w:rsidRPr="00753284">
          <w:rPr>
            <w:rStyle w:val="Hyperlink"/>
            <w:color w:val="auto"/>
            <w:u w:val="none"/>
          </w:rPr>
          <w:t>http://www.ps2d.net/media/Amina%20Amirat.htm</w:t>
        </w:r>
      </w:hyperlink>
    </w:p>
    <w:p w14:paraId="18DEC7BB" w14:textId="77777777" w:rsidR="005B4F0E" w:rsidRPr="00753284" w:rsidRDefault="005B4F0E" w:rsidP="00483BC9">
      <w:pPr>
        <w:autoSpaceDE w:val="0"/>
        <w:autoSpaceDN w:val="0"/>
        <w:adjustRightInd w:val="0"/>
        <w:ind w:left="426" w:hanging="426"/>
        <w:jc w:val="both"/>
        <w:rPr>
          <w:u w:val="single"/>
        </w:rPr>
      </w:pPr>
      <w:r w:rsidRPr="00753284">
        <w:rPr>
          <w:u w:val="single"/>
        </w:rPr>
        <w:t xml:space="preserve">Web page - no author </w:t>
      </w:r>
    </w:p>
    <w:p w14:paraId="35A0FDBE" w14:textId="77777777" w:rsidR="001B5CDD" w:rsidRPr="00753284" w:rsidRDefault="001B5CDD" w:rsidP="001B5CDD">
      <w:pPr>
        <w:shd w:val="clear" w:color="auto" w:fill="FFFFFF"/>
        <w:rPr>
          <w:color w:val="000000"/>
        </w:rPr>
      </w:pPr>
      <w:r w:rsidRPr="00753284">
        <w:rPr>
          <w:color w:val="000000"/>
        </w:rPr>
        <w:t>Management. (n.d.). In</w:t>
      </w:r>
      <w:r w:rsidRPr="00753284">
        <w:rPr>
          <w:rStyle w:val="apple-converted-space"/>
          <w:color w:val="000000"/>
        </w:rPr>
        <w:t xml:space="preserve"> </w:t>
      </w:r>
      <w:r w:rsidRPr="00753284">
        <w:rPr>
          <w:i/>
          <w:iCs/>
          <w:color w:val="000000"/>
        </w:rPr>
        <w:t>Wikipedia</w:t>
      </w:r>
      <w:r w:rsidRPr="00753284">
        <w:rPr>
          <w:color w:val="000000"/>
        </w:rPr>
        <w:t>. Retrieved August 8, 2013, from http://en.wikipedia.org/wiki/Management</w:t>
      </w:r>
    </w:p>
    <w:p w14:paraId="7C332D53" w14:textId="77777777" w:rsidR="005B4F0E" w:rsidRPr="00753284" w:rsidRDefault="005B4F0E" w:rsidP="00483BC9">
      <w:pPr>
        <w:autoSpaceDE w:val="0"/>
        <w:autoSpaceDN w:val="0"/>
        <w:adjustRightInd w:val="0"/>
        <w:ind w:left="426" w:hanging="426"/>
        <w:jc w:val="both"/>
        <w:rPr>
          <w:color w:val="000000"/>
          <w:u w:val="single"/>
        </w:rPr>
      </w:pPr>
      <w:r w:rsidRPr="00753284">
        <w:rPr>
          <w:color w:val="000000"/>
          <w:u w:val="single"/>
        </w:rPr>
        <w:t xml:space="preserve">Webpage – no date </w:t>
      </w:r>
    </w:p>
    <w:p w14:paraId="525EB80C" w14:textId="77777777" w:rsidR="005E790C" w:rsidRPr="00753284" w:rsidRDefault="00FA64C3" w:rsidP="00483BC9">
      <w:pPr>
        <w:ind w:left="426" w:hanging="426"/>
      </w:pPr>
      <w:r w:rsidRPr="00753284">
        <w:t>Unio</w:t>
      </w:r>
      <w:r w:rsidR="00A46E09" w:rsidRPr="00753284">
        <w:t>n of Concerned Scientists. (n.d.</w:t>
      </w:r>
      <w:r w:rsidRPr="00753284">
        <w:t xml:space="preserve">). </w:t>
      </w:r>
      <w:r w:rsidRPr="00753284">
        <w:rPr>
          <w:i/>
          <w:iCs/>
        </w:rPr>
        <w:t xml:space="preserve">Barriers to the use of renewable energy technologies, </w:t>
      </w:r>
      <w:r w:rsidRPr="00753284">
        <w:t xml:space="preserve">Retrieved </w:t>
      </w:r>
      <w:r w:rsidR="00A46E09" w:rsidRPr="00753284">
        <w:t xml:space="preserve">January 6, 2011, </w:t>
      </w:r>
      <w:r w:rsidRPr="00753284">
        <w:t xml:space="preserve">from </w:t>
      </w:r>
      <w:hyperlink r:id="rId11" w:history="1">
        <w:r w:rsidR="004E6B5D" w:rsidRPr="00753284">
          <w:rPr>
            <w:rStyle w:val="Hyperlink"/>
            <w:color w:val="auto"/>
            <w:u w:val="none"/>
          </w:rPr>
          <w:t>http://www.ucsusa.org/assets/documents/clean_energy/ps4.pdf</w:t>
        </w:r>
      </w:hyperlink>
    </w:p>
    <w:p w14:paraId="16C7779C" w14:textId="77777777" w:rsidR="004E6B5D" w:rsidRPr="00753284" w:rsidRDefault="009878BB" w:rsidP="00483BC9">
      <w:pPr>
        <w:ind w:left="426" w:hanging="426"/>
        <w:jc w:val="both"/>
        <w:rPr>
          <w:u w:val="single"/>
        </w:rPr>
      </w:pPr>
      <w:r w:rsidRPr="00753284">
        <w:rPr>
          <w:u w:val="single"/>
        </w:rPr>
        <w:t xml:space="preserve">E-mail or other personal communication </w:t>
      </w:r>
    </w:p>
    <w:p w14:paraId="7D444794" w14:textId="77777777" w:rsidR="009878BB" w:rsidRPr="00753284" w:rsidRDefault="004E6B5D" w:rsidP="00483BC9">
      <w:pPr>
        <w:ind w:left="426" w:hanging="426"/>
        <w:jc w:val="both"/>
      </w:pPr>
      <w:r w:rsidRPr="00753284">
        <w:t>Not included in reference list, cite in text only.</w:t>
      </w:r>
    </w:p>
    <w:p w14:paraId="3F7AE38A" w14:textId="77777777" w:rsidR="009878BB" w:rsidRPr="00753284" w:rsidRDefault="004E6B5D" w:rsidP="00483BC9">
      <w:pPr>
        <w:ind w:left="426" w:hanging="426"/>
        <w:jc w:val="both"/>
      </w:pPr>
      <w:r w:rsidRPr="00753284">
        <w:t>A. Monterey (</w:t>
      </w:r>
      <w:r w:rsidR="009878BB" w:rsidRPr="00753284">
        <w:t>personal communication, September 28, 20</w:t>
      </w:r>
      <w:r w:rsidR="001B5CDD" w:rsidRPr="00753284">
        <w:t>12</w:t>
      </w:r>
      <w:r w:rsidR="009878BB" w:rsidRPr="00753284">
        <w:t xml:space="preserve">) </w:t>
      </w:r>
    </w:p>
    <w:p w14:paraId="6877F8D3" w14:textId="77777777" w:rsidR="00990D38" w:rsidRPr="00753284" w:rsidRDefault="00990D38" w:rsidP="008A5385">
      <w:pPr>
        <w:jc w:val="both"/>
      </w:pPr>
    </w:p>
    <w:p w14:paraId="5D91B2BB" w14:textId="77777777" w:rsidR="00990D38" w:rsidRPr="00753284" w:rsidRDefault="00990D38" w:rsidP="00990D38">
      <w:pPr>
        <w:ind w:left="426" w:hanging="426"/>
        <w:jc w:val="both"/>
      </w:pPr>
    </w:p>
    <w:p w14:paraId="3982A858" w14:textId="77777777" w:rsidR="00590F7E" w:rsidRPr="00753284" w:rsidRDefault="00590F7E" w:rsidP="00E0118A">
      <w:pPr>
        <w:jc w:val="both"/>
      </w:pPr>
    </w:p>
    <w:p w14:paraId="64810DD6" w14:textId="77777777" w:rsidR="002B4FD2" w:rsidRPr="00753284" w:rsidRDefault="002B4FD2" w:rsidP="003C5449">
      <w:pPr>
        <w:jc w:val="both"/>
      </w:pPr>
    </w:p>
    <w:sectPr w:rsidR="002B4FD2" w:rsidRPr="00753284" w:rsidSect="00475BF3">
      <w:headerReference w:type="even" r:id="rId12"/>
      <w:headerReference w:type="default" r:id="rId13"/>
      <w:footerReference w:type="even" r:id="rId14"/>
      <w:footerReference w:type="default" r:id="rId15"/>
      <w:headerReference w:type="first" r:id="rId16"/>
      <w:footnotePr>
        <w:numFmt w:val="chicago"/>
      </w:footnotePr>
      <w:type w:val="continuous"/>
      <w:pgSz w:w="11907" w:h="16840" w:code="9"/>
      <w:pgMar w:top="1134" w:right="1134" w:bottom="1134" w:left="1134"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CD34" w14:textId="77777777" w:rsidR="005D04CB" w:rsidRDefault="005D04CB">
      <w:r>
        <w:separator/>
      </w:r>
    </w:p>
  </w:endnote>
  <w:endnote w:type="continuationSeparator" w:id="0">
    <w:p w14:paraId="53E24BBE" w14:textId="77777777" w:rsidR="005D04CB" w:rsidRDefault="005D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T&amp;M">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
    <w:altName w:val="PMingLiU"/>
    <w:panose1 w:val="00000000000000000000"/>
    <w:charset w:val="88"/>
    <w:family w:val="script"/>
    <w:notTrueType/>
    <w:pitch w:val="fixed"/>
    <w:sig w:usb0="00000001" w:usb1="08080000" w:usb2="00000010" w:usb3="00000000" w:csb0="00100000"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D423" w14:textId="77777777" w:rsidR="00D47FE7" w:rsidRDefault="00D47FE7" w:rsidP="00A64241">
    <w:pPr>
      <w:pStyle w:val="Footer"/>
      <w:tabs>
        <w:tab w:val="clear" w:pos="4320"/>
      </w:tabs>
      <w:jc w:val="center"/>
    </w:pPr>
  </w:p>
  <w:p w14:paraId="138E23C0" w14:textId="77777777" w:rsidR="00D47FE7" w:rsidRDefault="00D47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83E0" w14:textId="77777777" w:rsidR="00DD36AD" w:rsidRDefault="00DD36AD" w:rsidP="00F70BFD">
    <w:pPr>
      <w:pStyle w:val="Footer"/>
      <w:jc w:val="center"/>
    </w:pPr>
    <w:r>
      <w:fldChar w:fldCharType="begin"/>
    </w:r>
    <w:r>
      <w:instrText xml:space="preserve"> PAGE   \* MERGEFORMAT </w:instrText>
    </w:r>
    <w:r>
      <w:fldChar w:fldCharType="separate"/>
    </w:r>
    <w:r w:rsidR="000A704F">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5603" w14:textId="77777777" w:rsidR="005D04CB" w:rsidRDefault="005D04CB">
      <w:r>
        <w:separator/>
      </w:r>
    </w:p>
  </w:footnote>
  <w:footnote w:type="continuationSeparator" w:id="0">
    <w:p w14:paraId="75FA8003" w14:textId="77777777" w:rsidR="005D04CB" w:rsidRDefault="005D04CB">
      <w:r>
        <w:continuationSeparator/>
      </w:r>
    </w:p>
  </w:footnote>
  <w:footnote w:id="1">
    <w:p w14:paraId="7A492FBE" w14:textId="77777777" w:rsidR="00475BF3" w:rsidRPr="00475BF3" w:rsidRDefault="00475BF3" w:rsidP="00974C97">
      <w:pPr>
        <w:pStyle w:val="Footer"/>
        <w:rPr>
          <w:sz w:val="20"/>
          <w:szCs w:val="20"/>
          <w:lang w:val="ro-RO"/>
        </w:rPr>
      </w:pPr>
      <w:r w:rsidRPr="00475BF3">
        <w:rPr>
          <w:rStyle w:val="FootnoteReference"/>
          <w:sz w:val="20"/>
          <w:szCs w:val="20"/>
        </w:rPr>
        <w:footnoteRef/>
      </w:r>
      <w:r w:rsidRPr="00475BF3">
        <w:rPr>
          <w:sz w:val="20"/>
          <w:szCs w:val="20"/>
        </w:rPr>
        <w:t xml:space="preserve"> Corresponding author. E-mail address: </w:t>
      </w:r>
      <w:r w:rsidR="00974C97">
        <w:rPr>
          <w:i/>
          <w:sz w:val="20"/>
          <w:szCs w:val="20"/>
        </w:rPr>
        <w:t>………………………</w:t>
      </w:r>
      <w:r w:rsidR="00D53044">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913D" w14:textId="77777777" w:rsidR="00D47FE7" w:rsidRPr="00681E7F" w:rsidRDefault="00D47FE7" w:rsidP="00EC4017">
    <w:pPr>
      <w:pBdr>
        <w:bottom w:val="thickThinSmallGap" w:sz="12" w:space="1" w:color="auto"/>
      </w:pBdr>
      <w:autoSpaceDE w:val="0"/>
      <w:autoSpaceDN w:val="0"/>
      <w:adjustRightInd w:val="0"/>
      <w:jc w:val="cent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0C8C" w14:textId="01CA7A51" w:rsidR="002A19F6" w:rsidRDefault="002A19F6" w:rsidP="002A19F6">
    <w:pPr>
      <w:pBdr>
        <w:bottom w:val="thickThinSmallGap" w:sz="24" w:space="1" w:color="622423"/>
      </w:pBdr>
      <w:tabs>
        <w:tab w:val="center" w:pos="4320"/>
        <w:tab w:val="center" w:pos="4536"/>
        <w:tab w:val="right" w:pos="8640"/>
        <w:tab w:val="right" w:pos="9072"/>
      </w:tabs>
      <w:jc w:val="center"/>
      <w:rPr>
        <w:rFonts w:ascii="Bookman Old Style" w:hAnsi="Bookman Old Style"/>
        <w:sz w:val="18"/>
        <w:szCs w:val="18"/>
      </w:rPr>
    </w:pPr>
    <w:r w:rsidRPr="004F3813">
      <w:rPr>
        <w:rFonts w:ascii="Bookman Old Style" w:hAnsi="Bookman Old Style"/>
        <w:sz w:val="18"/>
        <w:szCs w:val="18"/>
      </w:rPr>
      <w:t xml:space="preserve">PROCEEDINGS OF THE </w:t>
    </w:r>
    <w:r w:rsidR="00726DB0">
      <w:rPr>
        <w:rFonts w:ascii="Bookman Old Style" w:hAnsi="Bookman Old Style"/>
        <w:sz w:val="18"/>
        <w:szCs w:val="18"/>
      </w:rPr>
      <w:t>20</w:t>
    </w:r>
    <w:r w:rsidRPr="001B5CDD">
      <w:rPr>
        <w:rFonts w:ascii="Bookman Old Style" w:hAnsi="Bookman Old Style"/>
        <w:sz w:val="18"/>
        <w:szCs w:val="18"/>
        <w:vertAlign w:val="superscript"/>
      </w:rPr>
      <w:t>th</w:t>
    </w:r>
    <w:r w:rsidRPr="004F3813">
      <w:rPr>
        <w:rFonts w:ascii="Bookman Old Style" w:hAnsi="Bookman Old Style"/>
        <w:sz w:val="18"/>
        <w:szCs w:val="18"/>
      </w:rPr>
      <w:t xml:space="preserve"> INTERNATIONAL MANAGEMENT CONFERENCE</w:t>
    </w:r>
    <w:r>
      <w:rPr>
        <w:rFonts w:ascii="Bookman Old Style" w:hAnsi="Bookman Old Style"/>
        <w:sz w:val="18"/>
        <w:szCs w:val="18"/>
      </w:rPr>
      <w:t xml:space="preserve"> </w:t>
    </w:r>
  </w:p>
  <w:p w14:paraId="5B4F4C7F" w14:textId="76AE1386" w:rsidR="002A19F6" w:rsidRPr="005426C2" w:rsidRDefault="002A19F6" w:rsidP="002A19F6">
    <w:pPr>
      <w:pBdr>
        <w:bottom w:val="thickThinSmallGap" w:sz="24" w:space="1" w:color="622423"/>
      </w:pBdr>
      <w:tabs>
        <w:tab w:val="center" w:pos="4320"/>
        <w:tab w:val="center" w:pos="4536"/>
        <w:tab w:val="right" w:pos="8640"/>
        <w:tab w:val="right" w:pos="9072"/>
      </w:tabs>
      <w:jc w:val="center"/>
      <w:rPr>
        <w:rFonts w:ascii="Bookman Old Style" w:hAnsi="Bookman Old Style"/>
        <w:color w:val="000000"/>
        <w:sz w:val="16"/>
        <w:szCs w:val="18"/>
      </w:rPr>
    </w:pPr>
    <w:r>
      <w:rPr>
        <w:rFonts w:ascii="Cambria" w:hAnsi="Cambria"/>
        <w:sz w:val="18"/>
        <w:szCs w:val="18"/>
        <w:lang w:val="en-GB"/>
      </w:rPr>
      <w:t>“</w:t>
    </w:r>
    <w:r w:rsidR="00726DB0" w:rsidRPr="00726DB0">
      <w:rPr>
        <w:rFonts w:ascii="Bookman Old Style" w:hAnsi="Bookman Old Style"/>
        <w:color w:val="000000"/>
        <w:sz w:val="16"/>
        <w:szCs w:val="18"/>
      </w:rPr>
      <w:t>Management in an Age of Intelligent Systems and Human Values</w:t>
    </w:r>
    <w:r w:rsidRPr="007863B1">
      <w:rPr>
        <w:rFonts w:ascii="Bookman Old Style" w:hAnsi="Bookman Old Style"/>
        <w:color w:val="000000"/>
        <w:sz w:val="16"/>
        <w:szCs w:val="18"/>
      </w:rPr>
      <w:t>”</w:t>
    </w:r>
  </w:p>
  <w:p w14:paraId="0C3684DF" w14:textId="35C4BD94" w:rsidR="002A19F6" w:rsidRPr="005426C2" w:rsidRDefault="00726DB0" w:rsidP="002A19F6">
    <w:pPr>
      <w:pBdr>
        <w:bottom w:val="thickThinSmallGap" w:sz="24" w:space="1" w:color="622423"/>
      </w:pBdr>
      <w:tabs>
        <w:tab w:val="center" w:pos="4320"/>
        <w:tab w:val="center" w:pos="4536"/>
        <w:tab w:val="right" w:pos="8640"/>
        <w:tab w:val="right" w:pos="9072"/>
      </w:tabs>
      <w:jc w:val="center"/>
      <w:rPr>
        <w:rFonts w:ascii="Bookman Old Style" w:hAnsi="Bookman Old Style"/>
        <w:color w:val="000000"/>
        <w:sz w:val="16"/>
        <w:szCs w:val="18"/>
      </w:rPr>
    </w:pPr>
    <w:r>
      <w:rPr>
        <w:rFonts w:ascii="Bookman Old Style" w:hAnsi="Bookman Old Style"/>
        <w:color w:val="000000"/>
        <w:sz w:val="16"/>
        <w:szCs w:val="18"/>
      </w:rPr>
      <w:t>29</w:t>
    </w:r>
    <w:r w:rsidR="000A704F">
      <w:rPr>
        <w:rFonts w:ascii="Bookman Old Style" w:hAnsi="Bookman Old Style"/>
        <w:color w:val="000000"/>
        <w:sz w:val="16"/>
        <w:szCs w:val="18"/>
        <w:vertAlign w:val="superscript"/>
      </w:rPr>
      <w:t xml:space="preserve">th </w:t>
    </w:r>
    <w:r w:rsidR="000A704F">
      <w:rPr>
        <w:rFonts w:ascii="Bookman Old Style" w:hAnsi="Bookman Old Style"/>
        <w:color w:val="000000"/>
        <w:sz w:val="16"/>
        <w:szCs w:val="18"/>
      </w:rPr>
      <w:t>-</w:t>
    </w:r>
    <w:r w:rsidR="007863B1">
      <w:rPr>
        <w:rFonts w:ascii="Bookman Old Style" w:hAnsi="Bookman Old Style"/>
        <w:color w:val="000000"/>
        <w:sz w:val="16"/>
        <w:szCs w:val="18"/>
      </w:rPr>
      <w:t xml:space="preserve"> </w:t>
    </w:r>
    <w:r w:rsidR="00324E8C">
      <w:rPr>
        <w:rFonts w:ascii="Bookman Old Style" w:hAnsi="Bookman Old Style"/>
        <w:color w:val="000000"/>
        <w:sz w:val="16"/>
        <w:szCs w:val="18"/>
      </w:rPr>
      <w:t>3</w:t>
    </w:r>
    <w:r>
      <w:rPr>
        <w:rFonts w:ascii="Bookman Old Style" w:hAnsi="Bookman Old Style"/>
        <w:color w:val="000000"/>
        <w:sz w:val="16"/>
        <w:szCs w:val="18"/>
      </w:rPr>
      <w:t>0</w:t>
    </w:r>
    <w:r>
      <w:rPr>
        <w:rFonts w:ascii="Bookman Old Style" w:hAnsi="Bookman Old Style"/>
        <w:color w:val="000000"/>
        <w:sz w:val="16"/>
        <w:szCs w:val="18"/>
        <w:vertAlign w:val="superscript"/>
      </w:rPr>
      <w:t>th</w:t>
    </w:r>
    <w:r w:rsidR="002A19F6">
      <w:rPr>
        <w:rFonts w:ascii="Bookman Old Style" w:hAnsi="Bookman Old Style"/>
        <w:color w:val="000000"/>
        <w:sz w:val="16"/>
        <w:szCs w:val="18"/>
      </w:rPr>
      <w:t xml:space="preserve"> </w:t>
    </w:r>
    <w:r w:rsidR="00324E8C">
      <w:rPr>
        <w:rFonts w:ascii="Bookman Old Style" w:hAnsi="Bookman Old Style"/>
        <w:color w:val="000000"/>
        <w:sz w:val="16"/>
        <w:szCs w:val="18"/>
      </w:rPr>
      <w:t>October</w:t>
    </w:r>
    <w:r w:rsidR="002A19F6" w:rsidRPr="005426C2">
      <w:rPr>
        <w:rFonts w:ascii="Bookman Old Style" w:hAnsi="Bookman Old Style"/>
        <w:color w:val="000000"/>
        <w:sz w:val="16"/>
        <w:szCs w:val="18"/>
      </w:rPr>
      <w:t xml:space="preserve"> 20</w:t>
    </w:r>
    <w:r w:rsidR="0019267F">
      <w:rPr>
        <w:rFonts w:ascii="Bookman Old Style" w:hAnsi="Bookman Old Style"/>
        <w:color w:val="000000"/>
        <w:sz w:val="16"/>
        <w:szCs w:val="18"/>
      </w:rPr>
      <w:t>2</w:t>
    </w:r>
    <w:r>
      <w:rPr>
        <w:rFonts w:ascii="Bookman Old Style" w:hAnsi="Bookman Old Style"/>
        <w:color w:val="000000"/>
        <w:sz w:val="16"/>
        <w:szCs w:val="18"/>
      </w:rPr>
      <w:t>6</w:t>
    </w:r>
    <w:r w:rsidR="002A19F6" w:rsidRPr="005426C2">
      <w:rPr>
        <w:rFonts w:ascii="Bookman Old Style" w:hAnsi="Bookman Old Style"/>
        <w:color w:val="000000"/>
        <w:sz w:val="16"/>
        <w:szCs w:val="18"/>
      </w:rPr>
      <w:t>, BUCHAREST, ROMANIA</w:t>
    </w:r>
  </w:p>
  <w:p w14:paraId="22942599" w14:textId="77777777" w:rsidR="00483BC9" w:rsidRPr="002A19F6" w:rsidRDefault="00483BC9" w:rsidP="002A1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840D" w14:textId="77777777" w:rsidR="00483BC9" w:rsidRPr="00483BC9" w:rsidRDefault="00483BC9" w:rsidP="00483BC9">
    <w:pPr>
      <w:pBdr>
        <w:bottom w:val="thickThinSmallGap" w:sz="24" w:space="1" w:color="622423"/>
      </w:pBdr>
      <w:tabs>
        <w:tab w:val="center" w:pos="4320"/>
        <w:tab w:val="center" w:pos="4536"/>
        <w:tab w:val="right" w:pos="8640"/>
        <w:tab w:val="right" w:pos="9072"/>
      </w:tabs>
      <w:spacing w:after="120"/>
      <w:jc w:val="center"/>
      <w:rPr>
        <w:rFonts w:ascii="Bookman Old Style" w:hAnsi="Bookman Old Style"/>
        <w:sz w:val="18"/>
        <w:szCs w:val="18"/>
      </w:rPr>
    </w:pPr>
    <w:r w:rsidRPr="004F3813">
      <w:rPr>
        <w:rFonts w:ascii="Bookman Old Style" w:hAnsi="Bookman Old Style"/>
        <w:sz w:val="18"/>
        <w:szCs w:val="18"/>
      </w:rPr>
      <w:t>PROCEEDINGS OF THE 6th INTERNATIONAL MANAGEMENT CONFERENCE                          "APPROACHES IN ORGANISATIONAL MANAGEMENT" 15-16 November 2012, BUCHAREST, ROMANIA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409"/>
    <w:multiLevelType w:val="hybridMultilevel"/>
    <w:tmpl w:val="B0149728"/>
    <w:lvl w:ilvl="0" w:tplc="A8925588">
      <w:start w:val="1"/>
      <w:numFmt w:val="lowerLetter"/>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CC777B5"/>
    <w:multiLevelType w:val="multilevel"/>
    <w:tmpl w:val="71DA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40FAC"/>
    <w:multiLevelType w:val="hybridMultilevel"/>
    <w:tmpl w:val="D29ADBC6"/>
    <w:lvl w:ilvl="0" w:tplc="C712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13185"/>
    <w:multiLevelType w:val="hybridMultilevel"/>
    <w:tmpl w:val="F0B0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307962">
    <w:abstractNumId w:val="1"/>
  </w:num>
  <w:num w:numId="2" w16cid:durableId="1581403216">
    <w:abstractNumId w:val="2"/>
  </w:num>
  <w:num w:numId="3" w16cid:durableId="1378164129">
    <w:abstractNumId w:val="0"/>
  </w:num>
  <w:num w:numId="4" w16cid:durableId="179667426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characterSpacingControl w:val="doNotCompress"/>
  <w:hdrShapeDefaults>
    <o:shapedefaults v:ext="edit" spidmax="261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DFD"/>
    <w:rsid w:val="00002090"/>
    <w:rsid w:val="000034C8"/>
    <w:rsid w:val="00005246"/>
    <w:rsid w:val="00006041"/>
    <w:rsid w:val="00007B3B"/>
    <w:rsid w:val="000119FA"/>
    <w:rsid w:val="00011DB5"/>
    <w:rsid w:val="000155D4"/>
    <w:rsid w:val="0001607C"/>
    <w:rsid w:val="0001724C"/>
    <w:rsid w:val="00017A67"/>
    <w:rsid w:val="0002392A"/>
    <w:rsid w:val="00024519"/>
    <w:rsid w:val="00026D88"/>
    <w:rsid w:val="00027147"/>
    <w:rsid w:val="0002725D"/>
    <w:rsid w:val="00027EB9"/>
    <w:rsid w:val="000313F0"/>
    <w:rsid w:val="00031FF2"/>
    <w:rsid w:val="000354FE"/>
    <w:rsid w:val="00035A6C"/>
    <w:rsid w:val="0003645A"/>
    <w:rsid w:val="000422E2"/>
    <w:rsid w:val="0004569E"/>
    <w:rsid w:val="00045C07"/>
    <w:rsid w:val="0004789A"/>
    <w:rsid w:val="00052579"/>
    <w:rsid w:val="000573EA"/>
    <w:rsid w:val="00063F87"/>
    <w:rsid w:val="000726DE"/>
    <w:rsid w:val="00072A50"/>
    <w:rsid w:val="00075B0E"/>
    <w:rsid w:val="0007604F"/>
    <w:rsid w:val="0008202F"/>
    <w:rsid w:val="00082373"/>
    <w:rsid w:val="00085BC6"/>
    <w:rsid w:val="00086B66"/>
    <w:rsid w:val="000934F0"/>
    <w:rsid w:val="000961EA"/>
    <w:rsid w:val="000A258E"/>
    <w:rsid w:val="000A28D7"/>
    <w:rsid w:val="000A3D52"/>
    <w:rsid w:val="000A6382"/>
    <w:rsid w:val="000A6904"/>
    <w:rsid w:val="000A704F"/>
    <w:rsid w:val="000A7595"/>
    <w:rsid w:val="000B3EAD"/>
    <w:rsid w:val="000B55DC"/>
    <w:rsid w:val="000B5E51"/>
    <w:rsid w:val="000B6367"/>
    <w:rsid w:val="000C1D31"/>
    <w:rsid w:val="000C3963"/>
    <w:rsid w:val="000D00EA"/>
    <w:rsid w:val="000D1A27"/>
    <w:rsid w:val="000D2BEB"/>
    <w:rsid w:val="000D3BF3"/>
    <w:rsid w:val="000D4925"/>
    <w:rsid w:val="000D5756"/>
    <w:rsid w:val="000E1C0C"/>
    <w:rsid w:val="000F48C8"/>
    <w:rsid w:val="000F60DD"/>
    <w:rsid w:val="000F7D55"/>
    <w:rsid w:val="00100873"/>
    <w:rsid w:val="0010294E"/>
    <w:rsid w:val="00103EB4"/>
    <w:rsid w:val="00110AD1"/>
    <w:rsid w:val="0012638C"/>
    <w:rsid w:val="001275CA"/>
    <w:rsid w:val="00130576"/>
    <w:rsid w:val="00130A41"/>
    <w:rsid w:val="00130AC3"/>
    <w:rsid w:val="00130BF4"/>
    <w:rsid w:val="001325AF"/>
    <w:rsid w:val="00133603"/>
    <w:rsid w:val="00133FA6"/>
    <w:rsid w:val="00136DAF"/>
    <w:rsid w:val="00141F8A"/>
    <w:rsid w:val="00142DFE"/>
    <w:rsid w:val="001437FF"/>
    <w:rsid w:val="00143C1D"/>
    <w:rsid w:val="00146FBE"/>
    <w:rsid w:val="001474BD"/>
    <w:rsid w:val="0014771A"/>
    <w:rsid w:val="00151834"/>
    <w:rsid w:val="00152742"/>
    <w:rsid w:val="001530CC"/>
    <w:rsid w:val="001541A6"/>
    <w:rsid w:val="001615CA"/>
    <w:rsid w:val="001641EA"/>
    <w:rsid w:val="00165F37"/>
    <w:rsid w:val="0016622A"/>
    <w:rsid w:val="0016681C"/>
    <w:rsid w:val="00167CE3"/>
    <w:rsid w:val="00171836"/>
    <w:rsid w:val="001727EB"/>
    <w:rsid w:val="00173D12"/>
    <w:rsid w:val="00175892"/>
    <w:rsid w:val="0017733F"/>
    <w:rsid w:val="001820F1"/>
    <w:rsid w:val="001911BE"/>
    <w:rsid w:val="0019267F"/>
    <w:rsid w:val="00192843"/>
    <w:rsid w:val="00193063"/>
    <w:rsid w:val="001940EE"/>
    <w:rsid w:val="00194722"/>
    <w:rsid w:val="001A07E2"/>
    <w:rsid w:val="001A2719"/>
    <w:rsid w:val="001A2EA2"/>
    <w:rsid w:val="001A407F"/>
    <w:rsid w:val="001A6B5D"/>
    <w:rsid w:val="001A7D33"/>
    <w:rsid w:val="001B5CDD"/>
    <w:rsid w:val="001B71CD"/>
    <w:rsid w:val="001C086F"/>
    <w:rsid w:val="001C1994"/>
    <w:rsid w:val="001C2AEA"/>
    <w:rsid w:val="001C62A0"/>
    <w:rsid w:val="001C6A07"/>
    <w:rsid w:val="001D1EAB"/>
    <w:rsid w:val="001D2443"/>
    <w:rsid w:val="001D6C39"/>
    <w:rsid w:val="001F0936"/>
    <w:rsid w:val="001F1A7A"/>
    <w:rsid w:val="001F387D"/>
    <w:rsid w:val="001F4A73"/>
    <w:rsid w:val="001F4E12"/>
    <w:rsid w:val="001F5490"/>
    <w:rsid w:val="001F5C4E"/>
    <w:rsid w:val="001F72F2"/>
    <w:rsid w:val="002012B6"/>
    <w:rsid w:val="0020475B"/>
    <w:rsid w:val="00204F38"/>
    <w:rsid w:val="002053EA"/>
    <w:rsid w:val="00206880"/>
    <w:rsid w:val="0020748D"/>
    <w:rsid w:val="00212529"/>
    <w:rsid w:val="00213C4D"/>
    <w:rsid w:val="00214CFA"/>
    <w:rsid w:val="0021607D"/>
    <w:rsid w:val="0022018F"/>
    <w:rsid w:val="00220CBC"/>
    <w:rsid w:val="00222EEE"/>
    <w:rsid w:val="0022361C"/>
    <w:rsid w:val="00232B70"/>
    <w:rsid w:val="002363D1"/>
    <w:rsid w:val="0023656F"/>
    <w:rsid w:val="002408BD"/>
    <w:rsid w:val="00240EF1"/>
    <w:rsid w:val="00244A7A"/>
    <w:rsid w:val="002466E1"/>
    <w:rsid w:val="0024699B"/>
    <w:rsid w:val="0024718A"/>
    <w:rsid w:val="002548FA"/>
    <w:rsid w:val="0025789C"/>
    <w:rsid w:val="002615A5"/>
    <w:rsid w:val="00262896"/>
    <w:rsid w:val="00264990"/>
    <w:rsid w:val="00265A7B"/>
    <w:rsid w:val="00274086"/>
    <w:rsid w:val="002742DF"/>
    <w:rsid w:val="0027463E"/>
    <w:rsid w:val="00277822"/>
    <w:rsid w:val="00280EF2"/>
    <w:rsid w:val="00282D13"/>
    <w:rsid w:val="00285D41"/>
    <w:rsid w:val="00290A4D"/>
    <w:rsid w:val="00295407"/>
    <w:rsid w:val="00295C73"/>
    <w:rsid w:val="00297CFC"/>
    <w:rsid w:val="002A19F6"/>
    <w:rsid w:val="002A2B21"/>
    <w:rsid w:val="002A3A1D"/>
    <w:rsid w:val="002A3E40"/>
    <w:rsid w:val="002A590B"/>
    <w:rsid w:val="002B030E"/>
    <w:rsid w:val="002B1676"/>
    <w:rsid w:val="002B16A0"/>
    <w:rsid w:val="002B1866"/>
    <w:rsid w:val="002B2A3B"/>
    <w:rsid w:val="002B4FD2"/>
    <w:rsid w:val="002B571B"/>
    <w:rsid w:val="002B73DD"/>
    <w:rsid w:val="002C091D"/>
    <w:rsid w:val="002C1DA0"/>
    <w:rsid w:val="002C7DCE"/>
    <w:rsid w:val="002D31FE"/>
    <w:rsid w:val="002D3BD1"/>
    <w:rsid w:val="002D51F6"/>
    <w:rsid w:val="002D57AF"/>
    <w:rsid w:val="002D5B4D"/>
    <w:rsid w:val="002E5C72"/>
    <w:rsid w:val="002F0278"/>
    <w:rsid w:val="002F065B"/>
    <w:rsid w:val="002F0B5C"/>
    <w:rsid w:val="002F1A09"/>
    <w:rsid w:val="002F1F2F"/>
    <w:rsid w:val="002F487C"/>
    <w:rsid w:val="002F7FC0"/>
    <w:rsid w:val="00304D2D"/>
    <w:rsid w:val="003068BC"/>
    <w:rsid w:val="003075BC"/>
    <w:rsid w:val="00310E20"/>
    <w:rsid w:val="003128E9"/>
    <w:rsid w:val="00312BFD"/>
    <w:rsid w:val="00312FF9"/>
    <w:rsid w:val="0031453F"/>
    <w:rsid w:val="003168B8"/>
    <w:rsid w:val="003232B9"/>
    <w:rsid w:val="00323ECE"/>
    <w:rsid w:val="00324C30"/>
    <w:rsid w:val="00324DEE"/>
    <w:rsid w:val="00324E8C"/>
    <w:rsid w:val="003275D2"/>
    <w:rsid w:val="00327C04"/>
    <w:rsid w:val="00330C53"/>
    <w:rsid w:val="00330C9F"/>
    <w:rsid w:val="00334338"/>
    <w:rsid w:val="003412BD"/>
    <w:rsid w:val="00343B4E"/>
    <w:rsid w:val="00346261"/>
    <w:rsid w:val="003474B2"/>
    <w:rsid w:val="00347C75"/>
    <w:rsid w:val="00354EEA"/>
    <w:rsid w:val="00357BEB"/>
    <w:rsid w:val="00362807"/>
    <w:rsid w:val="00366984"/>
    <w:rsid w:val="00373FFE"/>
    <w:rsid w:val="00374BF1"/>
    <w:rsid w:val="00380D39"/>
    <w:rsid w:val="00381DCC"/>
    <w:rsid w:val="00386045"/>
    <w:rsid w:val="0039247F"/>
    <w:rsid w:val="003944C6"/>
    <w:rsid w:val="003955EF"/>
    <w:rsid w:val="003A003B"/>
    <w:rsid w:val="003A09CF"/>
    <w:rsid w:val="003A1A8A"/>
    <w:rsid w:val="003A33E1"/>
    <w:rsid w:val="003A390E"/>
    <w:rsid w:val="003A678E"/>
    <w:rsid w:val="003A6892"/>
    <w:rsid w:val="003A74AF"/>
    <w:rsid w:val="003B2587"/>
    <w:rsid w:val="003B5633"/>
    <w:rsid w:val="003C1075"/>
    <w:rsid w:val="003C5449"/>
    <w:rsid w:val="003C67F1"/>
    <w:rsid w:val="003D308F"/>
    <w:rsid w:val="003D3FD1"/>
    <w:rsid w:val="003D42DE"/>
    <w:rsid w:val="003D6F8C"/>
    <w:rsid w:val="003D78CA"/>
    <w:rsid w:val="003E34F7"/>
    <w:rsid w:val="003E4AE1"/>
    <w:rsid w:val="003F2828"/>
    <w:rsid w:val="003F34E6"/>
    <w:rsid w:val="003F4140"/>
    <w:rsid w:val="00407B91"/>
    <w:rsid w:val="00411F1C"/>
    <w:rsid w:val="00414E95"/>
    <w:rsid w:val="00416100"/>
    <w:rsid w:val="0041619E"/>
    <w:rsid w:val="0042041B"/>
    <w:rsid w:val="004256FA"/>
    <w:rsid w:val="004264C9"/>
    <w:rsid w:val="004334B8"/>
    <w:rsid w:val="004408DC"/>
    <w:rsid w:val="0044178D"/>
    <w:rsid w:val="004442F6"/>
    <w:rsid w:val="00445FC0"/>
    <w:rsid w:val="00457E10"/>
    <w:rsid w:val="0046099E"/>
    <w:rsid w:val="00461CD2"/>
    <w:rsid w:val="00467608"/>
    <w:rsid w:val="00470694"/>
    <w:rsid w:val="00475BF3"/>
    <w:rsid w:val="00477B50"/>
    <w:rsid w:val="004813B1"/>
    <w:rsid w:val="00482C12"/>
    <w:rsid w:val="00483BC9"/>
    <w:rsid w:val="00484BE2"/>
    <w:rsid w:val="0048533C"/>
    <w:rsid w:val="00485778"/>
    <w:rsid w:val="00487D89"/>
    <w:rsid w:val="00491417"/>
    <w:rsid w:val="004973E6"/>
    <w:rsid w:val="0049759D"/>
    <w:rsid w:val="004A01A9"/>
    <w:rsid w:val="004A1652"/>
    <w:rsid w:val="004B2757"/>
    <w:rsid w:val="004B3B58"/>
    <w:rsid w:val="004B3EDB"/>
    <w:rsid w:val="004B47A3"/>
    <w:rsid w:val="004B5151"/>
    <w:rsid w:val="004C0F0C"/>
    <w:rsid w:val="004C677E"/>
    <w:rsid w:val="004D2586"/>
    <w:rsid w:val="004D4426"/>
    <w:rsid w:val="004D501C"/>
    <w:rsid w:val="004E160E"/>
    <w:rsid w:val="004E4216"/>
    <w:rsid w:val="004E6B5D"/>
    <w:rsid w:val="004E6F84"/>
    <w:rsid w:val="004F4FFF"/>
    <w:rsid w:val="004F51C3"/>
    <w:rsid w:val="004F539B"/>
    <w:rsid w:val="005019B7"/>
    <w:rsid w:val="005019BA"/>
    <w:rsid w:val="005030AA"/>
    <w:rsid w:val="00503133"/>
    <w:rsid w:val="00506C68"/>
    <w:rsid w:val="005070F5"/>
    <w:rsid w:val="00511815"/>
    <w:rsid w:val="005131BE"/>
    <w:rsid w:val="00513E60"/>
    <w:rsid w:val="00514552"/>
    <w:rsid w:val="00523150"/>
    <w:rsid w:val="00523EE8"/>
    <w:rsid w:val="005261FE"/>
    <w:rsid w:val="005327AC"/>
    <w:rsid w:val="0053297C"/>
    <w:rsid w:val="005343E3"/>
    <w:rsid w:val="005365D3"/>
    <w:rsid w:val="00541D41"/>
    <w:rsid w:val="00542178"/>
    <w:rsid w:val="005426C2"/>
    <w:rsid w:val="005440F3"/>
    <w:rsid w:val="005445BC"/>
    <w:rsid w:val="005514BC"/>
    <w:rsid w:val="005537A6"/>
    <w:rsid w:val="00554BC9"/>
    <w:rsid w:val="005559C8"/>
    <w:rsid w:val="00561FFB"/>
    <w:rsid w:val="00562A6A"/>
    <w:rsid w:val="00563863"/>
    <w:rsid w:val="00571D51"/>
    <w:rsid w:val="005724DF"/>
    <w:rsid w:val="00574D93"/>
    <w:rsid w:val="00574FD4"/>
    <w:rsid w:val="00582B26"/>
    <w:rsid w:val="005879ED"/>
    <w:rsid w:val="00587AE5"/>
    <w:rsid w:val="00590F7E"/>
    <w:rsid w:val="00597939"/>
    <w:rsid w:val="005A681E"/>
    <w:rsid w:val="005A72AC"/>
    <w:rsid w:val="005B3574"/>
    <w:rsid w:val="005B44C8"/>
    <w:rsid w:val="005B4F0E"/>
    <w:rsid w:val="005B7783"/>
    <w:rsid w:val="005C033A"/>
    <w:rsid w:val="005C29B0"/>
    <w:rsid w:val="005C71B0"/>
    <w:rsid w:val="005D04CB"/>
    <w:rsid w:val="005D2009"/>
    <w:rsid w:val="005D3B2D"/>
    <w:rsid w:val="005D42D8"/>
    <w:rsid w:val="005D52B1"/>
    <w:rsid w:val="005D6B74"/>
    <w:rsid w:val="005D6BBF"/>
    <w:rsid w:val="005D7EEB"/>
    <w:rsid w:val="005E0AF4"/>
    <w:rsid w:val="005E49B3"/>
    <w:rsid w:val="005E5193"/>
    <w:rsid w:val="005E5F54"/>
    <w:rsid w:val="005E790C"/>
    <w:rsid w:val="005F0B7A"/>
    <w:rsid w:val="005F19EA"/>
    <w:rsid w:val="005F7704"/>
    <w:rsid w:val="005F7871"/>
    <w:rsid w:val="00612924"/>
    <w:rsid w:val="00613607"/>
    <w:rsid w:val="00616B52"/>
    <w:rsid w:val="00616E5C"/>
    <w:rsid w:val="00617C9E"/>
    <w:rsid w:val="006202D4"/>
    <w:rsid w:val="00621252"/>
    <w:rsid w:val="006214A4"/>
    <w:rsid w:val="00621726"/>
    <w:rsid w:val="0063052F"/>
    <w:rsid w:val="00633599"/>
    <w:rsid w:val="00633705"/>
    <w:rsid w:val="00635EB5"/>
    <w:rsid w:val="0064212B"/>
    <w:rsid w:val="00643E84"/>
    <w:rsid w:val="0064542D"/>
    <w:rsid w:val="0065421F"/>
    <w:rsid w:val="00662D27"/>
    <w:rsid w:val="00670363"/>
    <w:rsid w:val="0067103B"/>
    <w:rsid w:val="00672F2D"/>
    <w:rsid w:val="006736D2"/>
    <w:rsid w:val="006769FF"/>
    <w:rsid w:val="00680E60"/>
    <w:rsid w:val="006811C6"/>
    <w:rsid w:val="00681E7F"/>
    <w:rsid w:val="00684849"/>
    <w:rsid w:val="00691002"/>
    <w:rsid w:val="0069274C"/>
    <w:rsid w:val="00696D8D"/>
    <w:rsid w:val="006A1E48"/>
    <w:rsid w:val="006A2472"/>
    <w:rsid w:val="006A3E25"/>
    <w:rsid w:val="006A6337"/>
    <w:rsid w:val="006B25A6"/>
    <w:rsid w:val="006B5865"/>
    <w:rsid w:val="006B59C4"/>
    <w:rsid w:val="006B6864"/>
    <w:rsid w:val="006C17EE"/>
    <w:rsid w:val="006C2ADA"/>
    <w:rsid w:val="006C31F6"/>
    <w:rsid w:val="006C3664"/>
    <w:rsid w:val="006D4525"/>
    <w:rsid w:val="006D5761"/>
    <w:rsid w:val="006E16F1"/>
    <w:rsid w:val="006E1EBB"/>
    <w:rsid w:val="006E3A89"/>
    <w:rsid w:val="006E5756"/>
    <w:rsid w:val="006F01FD"/>
    <w:rsid w:val="006F0EF5"/>
    <w:rsid w:val="006F17F1"/>
    <w:rsid w:val="006F1D60"/>
    <w:rsid w:val="006F385A"/>
    <w:rsid w:val="007018E4"/>
    <w:rsid w:val="0070278F"/>
    <w:rsid w:val="00702792"/>
    <w:rsid w:val="00702D6C"/>
    <w:rsid w:val="00711464"/>
    <w:rsid w:val="00711862"/>
    <w:rsid w:val="00711892"/>
    <w:rsid w:val="00711E7F"/>
    <w:rsid w:val="00713CA7"/>
    <w:rsid w:val="00714913"/>
    <w:rsid w:val="0072224B"/>
    <w:rsid w:val="00723CDE"/>
    <w:rsid w:val="00726DB0"/>
    <w:rsid w:val="0073123F"/>
    <w:rsid w:val="0073281F"/>
    <w:rsid w:val="0073474C"/>
    <w:rsid w:val="0073598D"/>
    <w:rsid w:val="00736305"/>
    <w:rsid w:val="007364F9"/>
    <w:rsid w:val="0073698B"/>
    <w:rsid w:val="00741052"/>
    <w:rsid w:val="007410D9"/>
    <w:rsid w:val="00741BAF"/>
    <w:rsid w:val="007427FD"/>
    <w:rsid w:val="007458F5"/>
    <w:rsid w:val="00746AA7"/>
    <w:rsid w:val="007479E2"/>
    <w:rsid w:val="00747A1E"/>
    <w:rsid w:val="00751715"/>
    <w:rsid w:val="00753284"/>
    <w:rsid w:val="00753452"/>
    <w:rsid w:val="00757890"/>
    <w:rsid w:val="00763569"/>
    <w:rsid w:val="007658B0"/>
    <w:rsid w:val="00770822"/>
    <w:rsid w:val="00770B81"/>
    <w:rsid w:val="00771794"/>
    <w:rsid w:val="007746FA"/>
    <w:rsid w:val="00783D71"/>
    <w:rsid w:val="00784A51"/>
    <w:rsid w:val="007863B1"/>
    <w:rsid w:val="007876C3"/>
    <w:rsid w:val="00791A7D"/>
    <w:rsid w:val="00791D0A"/>
    <w:rsid w:val="00796D23"/>
    <w:rsid w:val="007A33CE"/>
    <w:rsid w:val="007A4D56"/>
    <w:rsid w:val="007B4DFD"/>
    <w:rsid w:val="007B747C"/>
    <w:rsid w:val="007C0045"/>
    <w:rsid w:val="007C59FA"/>
    <w:rsid w:val="007C5BF1"/>
    <w:rsid w:val="007C6D9A"/>
    <w:rsid w:val="007C7EAB"/>
    <w:rsid w:val="007D1605"/>
    <w:rsid w:val="007D25E5"/>
    <w:rsid w:val="007D387E"/>
    <w:rsid w:val="007E0055"/>
    <w:rsid w:val="007E3A70"/>
    <w:rsid w:val="007E3CC9"/>
    <w:rsid w:val="007E4F71"/>
    <w:rsid w:val="007F2DD5"/>
    <w:rsid w:val="007F31ED"/>
    <w:rsid w:val="008067FD"/>
    <w:rsid w:val="00816CC7"/>
    <w:rsid w:val="00817F12"/>
    <w:rsid w:val="00820D9D"/>
    <w:rsid w:val="00820DAD"/>
    <w:rsid w:val="00821918"/>
    <w:rsid w:val="00821940"/>
    <w:rsid w:val="008234F8"/>
    <w:rsid w:val="008240D2"/>
    <w:rsid w:val="00832154"/>
    <w:rsid w:val="00833127"/>
    <w:rsid w:val="00833A11"/>
    <w:rsid w:val="008358CF"/>
    <w:rsid w:val="00837E2C"/>
    <w:rsid w:val="00840C66"/>
    <w:rsid w:val="00842A59"/>
    <w:rsid w:val="0084346B"/>
    <w:rsid w:val="00844E1F"/>
    <w:rsid w:val="008456A3"/>
    <w:rsid w:val="008474F9"/>
    <w:rsid w:val="00851A94"/>
    <w:rsid w:val="00851F28"/>
    <w:rsid w:val="00852526"/>
    <w:rsid w:val="00854EB5"/>
    <w:rsid w:val="00857F03"/>
    <w:rsid w:val="008606E1"/>
    <w:rsid w:val="00861014"/>
    <w:rsid w:val="0086269A"/>
    <w:rsid w:val="008640FD"/>
    <w:rsid w:val="008651FC"/>
    <w:rsid w:val="008652A7"/>
    <w:rsid w:val="00867941"/>
    <w:rsid w:val="00871B04"/>
    <w:rsid w:val="008723D3"/>
    <w:rsid w:val="00873FB0"/>
    <w:rsid w:val="00881DE9"/>
    <w:rsid w:val="0089273D"/>
    <w:rsid w:val="00894BCA"/>
    <w:rsid w:val="00895837"/>
    <w:rsid w:val="00895C31"/>
    <w:rsid w:val="008A0A7A"/>
    <w:rsid w:val="008A2B30"/>
    <w:rsid w:val="008A35D7"/>
    <w:rsid w:val="008A5385"/>
    <w:rsid w:val="008A70F7"/>
    <w:rsid w:val="008A773C"/>
    <w:rsid w:val="008B0BC4"/>
    <w:rsid w:val="008B190D"/>
    <w:rsid w:val="008B2837"/>
    <w:rsid w:val="008B5CD3"/>
    <w:rsid w:val="008B5F8C"/>
    <w:rsid w:val="008C0C61"/>
    <w:rsid w:val="008C517F"/>
    <w:rsid w:val="008D1A74"/>
    <w:rsid w:val="008D25F7"/>
    <w:rsid w:val="008D2B16"/>
    <w:rsid w:val="008D2D82"/>
    <w:rsid w:val="008D3568"/>
    <w:rsid w:val="008D5873"/>
    <w:rsid w:val="008E4939"/>
    <w:rsid w:val="008F2837"/>
    <w:rsid w:val="008F5B2A"/>
    <w:rsid w:val="008F71EF"/>
    <w:rsid w:val="00902C3B"/>
    <w:rsid w:val="00904EE6"/>
    <w:rsid w:val="00921160"/>
    <w:rsid w:val="009230B8"/>
    <w:rsid w:val="0092562B"/>
    <w:rsid w:val="009263C2"/>
    <w:rsid w:val="009312DB"/>
    <w:rsid w:val="009326C7"/>
    <w:rsid w:val="00937B1F"/>
    <w:rsid w:val="009449C6"/>
    <w:rsid w:val="00950C82"/>
    <w:rsid w:val="00954625"/>
    <w:rsid w:val="00955393"/>
    <w:rsid w:val="00957CCF"/>
    <w:rsid w:val="00962332"/>
    <w:rsid w:val="009632B0"/>
    <w:rsid w:val="009643ED"/>
    <w:rsid w:val="0096674F"/>
    <w:rsid w:val="0096761F"/>
    <w:rsid w:val="00974474"/>
    <w:rsid w:val="00974C97"/>
    <w:rsid w:val="00977F7E"/>
    <w:rsid w:val="00980D5C"/>
    <w:rsid w:val="00983E2D"/>
    <w:rsid w:val="009878BB"/>
    <w:rsid w:val="00987D43"/>
    <w:rsid w:val="00990D38"/>
    <w:rsid w:val="00992A3C"/>
    <w:rsid w:val="00993D74"/>
    <w:rsid w:val="00997D18"/>
    <w:rsid w:val="009A19E4"/>
    <w:rsid w:val="009A4A06"/>
    <w:rsid w:val="009A502C"/>
    <w:rsid w:val="009A6947"/>
    <w:rsid w:val="009B1913"/>
    <w:rsid w:val="009B604F"/>
    <w:rsid w:val="009B7B98"/>
    <w:rsid w:val="009C4EEF"/>
    <w:rsid w:val="009C694C"/>
    <w:rsid w:val="009C7043"/>
    <w:rsid w:val="009D3F56"/>
    <w:rsid w:val="009D5302"/>
    <w:rsid w:val="009D6237"/>
    <w:rsid w:val="009E44D3"/>
    <w:rsid w:val="009E6489"/>
    <w:rsid w:val="009E6B46"/>
    <w:rsid w:val="009E6BC5"/>
    <w:rsid w:val="009F50E1"/>
    <w:rsid w:val="009F5D66"/>
    <w:rsid w:val="009F6DBE"/>
    <w:rsid w:val="009F74B2"/>
    <w:rsid w:val="00A00A84"/>
    <w:rsid w:val="00A01CD7"/>
    <w:rsid w:val="00A0304A"/>
    <w:rsid w:val="00A102D3"/>
    <w:rsid w:val="00A14B42"/>
    <w:rsid w:val="00A21127"/>
    <w:rsid w:val="00A22696"/>
    <w:rsid w:val="00A23BBB"/>
    <w:rsid w:val="00A26F29"/>
    <w:rsid w:val="00A278B9"/>
    <w:rsid w:val="00A35185"/>
    <w:rsid w:val="00A401A9"/>
    <w:rsid w:val="00A423C6"/>
    <w:rsid w:val="00A44938"/>
    <w:rsid w:val="00A46E09"/>
    <w:rsid w:val="00A527C0"/>
    <w:rsid w:val="00A55080"/>
    <w:rsid w:val="00A6252C"/>
    <w:rsid w:val="00A64241"/>
    <w:rsid w:val="00A65B53"/>
    <w:rsid w:val="00A7089E"/>
    <w:rsid w:val="00A71BC6"/>
    <w:rsid w:val="00A73C05"/>
    <w:rsid w:val="00A762E9"/>
    <w:rsid w:val="00A76E0D"/>
    <w:rsid w:val="00A77744"/>
    <w:rsid w:val="00A77D72"/>
    <w:rsid w:val="00A8078A"/>
    <w:rsid w:val="00A84B73"/>
    <w:rsid w:val="00A86D38"/>
    <w:rsid w:val="00A873FF"/>
    <w:rsid w:val="00A90F30"/>
    <w:rsid w:val="00A92325"/>
    <w:rsid w:val="00A939A2"/>
    <w:rsid w:val="00A96FBA"/>
    <w:rsid w:val="00AA3E55"/>
    <w:rsid w:val="00AA661F"/>
    <w:rsid w:val="00AA74E8"/>
    <w:rsid w:val="00AB0A6F"/>
    <w:rsid w:val="00AB4A7D"/>
    <w:rsid w:val="00AC5585"/>
    <w:rsid w:val="00AC6DE5"/>
    <w:rsid w:val="00AD6D40"/>
    <w:rsid w:val="00AE388D"/>
    <w:rsid w:val="00AE646C"/>
    <w:rsid w:val="00AE70DE"/>
    <w:rsid w:val="00AF0539"/>
    <w:rsid w:val="00AF5A40"/>
    <w:rsid w:val="00B00554"/>
    <w:rsid w:val="00B12131"/>
    <w:rsid w:val="00B16598"/>
    <w:rsid w:val="00B20E84"/>
    <w:rsid w:val="00B2126D"/>
    <w:rsid w:val="00B212F0"/>
    <w:rsid w:val="00B22FB1"/>
    <w:rsid w:val="00B25094"/>
    <w:rsid w:val="00B27BCC"/>
    <w:rsid w:val="00B27C36"/>
    <w:rsid w:val="00B35791"/>
    <w:rsid w:val="00B357F6"/>
    <w:rsid w:val="00B3588E"/>
    <w:rsid w:val="00B41E93"/>
    <w:rsid w:val="00B4605C"/>
    <w:rsid w:val="00B47322"/>
    <w:rsid w:val="00B51064"/>
    <w:rsid w:val="00B5175A"/>
    <w:rsid w:val="00B53CD4"/>
    <w:rsid w:val="00B554F1"/>
    <w:rsid w:val="00B56200"/>
    <w:rsid w:val="00B61ED7"/>
    <w:rsid w:val="00B626E1"/>
    <w:rsid w:val="00B64A89"/>
    <w:rsid w:val="00B67AE6"/>
    <w:rsid w:val="00B722AB"/>
    <w:rsid w:val="00B73A53"/>
    <w:rsid w:val="00B83844"/>
    <w:rsid w:val="00B84AA8"/>
    <w:rsid w:val="00B86489"/>
    <w:rsid w:val="00B87006"/>
    <w:rsid w:val="00B871B6"/>
    <w:rsid w:val="00B916D4"/>
    <w:rsid w:val="00B926B8"/>
    <w:rsid w:val="00B933C4"/>
    <w:rsid w:val="00B95809"/>
    <w:rsid w:val="00B97382"/>
    <w:rsid w:val="00B979C9"/>
    <w:rsid w:val="00BB087D"/>
    <w:rsid w:val="00BB4299"/>
    <w:rsid w:val="00BB58D7"/>
    <w:rsid w:val="00BC1B99"/>
    <w:rsid w:val="00BC45B9"/>
    <w:rsid w:val="00BC4F51"/>
    <w:rsid w:val="00BD0D98"/>
    <w:rsid w:val="00BD2E60"/>
    <w:rsid w:val="00BD3FEE"/>
    <w:rsid w:val="00BD46D0"/>
    <w:rsid w:val="00BD4B8A"/>
    <w:rsid w:val="00BE25E2"/>
    <w:rsid w:val="00BE2CFF"/>
    <w:rsid w:val="00BE7CDC"/>
    <w:rsid w:val="00BF129E"/>
    <w:rsid w:val="00BF2989"/>
    <w:rsid w:val="00BF3C84"/>
    <w:rsid w:val="00C02A2F"/>
    <w:rsid w:val="00C051FD"/>
    <w:rsid w:val="00C05578"/>
    <w:rsid w:val="00C06E76"/>
    <w:rsid w:val="00C102FD"/>
    <w:rsid w:val="00C1184A"/>
    <w:rsid w:val="00C12DF0"/>
    <w:rsid w:val="00C13F43"/>
    <w:rsid w:val="00C140B7"/>
    <w:rsid w:val="00C17D10"/>
    <w:rsid w:val="00C17FCD"/>
    <w:rsid w:val="00C21517"/>
    <w:rsid w:val="00C21F06"/>
    <w:rsid w:val="00C31AA8"/>
    <w:rsid w:val="00C33012"/>
    <w:rsid w:val="00C36E29"/>
    <w:rsid w:val="00C404EA"/>
    <w:rsid w:val="00C423A6"/>
    <w:rsid w:val="00C4619E"/>
    <w:rsid w:val="00C469D2"/>
    <w:rsid w:val="00C47936"/>
    <w:rsid w:val="00C51456"/>
    <w:rsid w:val="00C53310"/>
    <w:rsid w:val="00C536F7"/>
    <w:rsid w:val="00C610C5"/>
    <w:rsid w:val="00C61DD5"/>
    <w:rsid w:val="00C636DA"/>
    <w:rsid w:val="00C63D3B"/>
    <w:rsid w:val="00C63E80"/>
    <w:rsid w:val="00C6421F"/>
    <w:rsid w:val="00C678F8"/>
    <w:rsid w:val="00C67FA8"/>
    <w:rsid w:val="00C71BF9"/>
    <w:rsid w:val="00C74C17"/>
    <w:rsid w:val="00C7682A"/>
    <w:rsid w:val="00C76E6A"/>
    <w:rsid w:val="00C77E42"/>
    <w:rsid w:val="00C77EA4"/>
    <w:rsid w:val="00C85F3D"/>
    <w:rsid w:val="00C86E91"/>
    <w:rsid w:val="00C87CCA"/>
    <w:rsid w:val="00C902CA"/>
    <w:rsid w:val="00C90B3A"/>
    <w:rsid w:val="00C92FF6"/>
    <w:rsid w:val="00C95BD2"/>
    <w:rsid w:val="00C96027"/>
    <w:rsid w:val="00C960D9"/>
    <w:rsid w:val="00C966B3"/>
    <w:rsid w:val="00CA0CFB"/>
    <w:rsid w:val="00CA2F8A"/>
    <w:rsid w:val="00CA3FC8"/>
    <w:rsid w:val="00CA4B08"/>
    <w:rsid w:val="00CA4D6D"/>
    <w:rsid w:val="00CA579C"/>
    <w:rsid w:val="00CB1787"/>
    <w:rsid w:val="00CC0254"/>
    <w:rsid w:val="00CC066E"/>
    <w:rsid w:val="00CC27ED"/>
    <w:rsid w:val="00CC7144"/>
    <w:rsid w:val="00CD03F2"/>
    <w:rsid w:val="00CD0C0D"/>
    <w:rsid w:val="00CD1A55"/>
    <w:rsid w:val="00CD1F63"/>
    <w:rsid w:val="00CD7F77"/>
    <w:rsid w:val="00CE0E29"/>
    <w:rsid w:val="00CE2F6B"/>
    <w:rsid w:val="00CE73EC"/>
    <w:rsid w:val="00CE75B9"/>
    <w:rsid w:val="00CF2FC3"/>
    <w:rsid w:val="00CF393E"/>
    <w:rsid w:val="00CF3D28"/>
    <w:rsid w:val="00CF46B4"/>
    <w:rsid w:val="00D01EA7"/>
    <w:rsid w:val="00D0646E"/>
    <w:rsid w:val="00D07FC3"/>
    <w:rsid w:val="00D11990"/>
    <w:rsid w:val="00D14ADB"/>
    <w:rsid w:val="00D200F8"/>
    <w:rsid w:val="00D20A04"/>
    <w:rsid w:val="00D2298A"/>
    <w:rsid w:val="00D2311F"/>
    <w:rsid w:val="00D2701F"/>
    <w:rsid w:val="00D307EA"/>
    <w:rsid w:val="00D35681"/>
    <w:rsid w:val="00D357DA"/>
    <w:rsid w:val="00D36124"/>
    <w:rsid w:val="00D469CF"/>
    <w:rsid w:val="00D47FE7"/>
    <w:rsid w:val="00D51B8F"/>
    <w:rsid w:val="00D53044"/>
    <w:rsid w:val="00D573D8"/>
    <w:rsid w:val="00D578E3"/>
    <w:rsid w:val="00D57926"/>
    <w:rsid w:val="00D60A45"/>
    <w:rsid w:val="00D62E1B"/>
    <w:rsid w:val="00D70FDC"/>
    <w:rsid w:val="00D72371"/>
    <w:rsid w:val="00D74C9A"/>
    <w:rsid w:val="00D7613A"/>
    <w:rsid w:val="00D7671A"/>
    <w:rsid w:val="00D84CCE"/>
    <w:rsid w:val="00D85A53"/>
    <w:rsid w:val="00D915CF"/>
    <w:rsid w:val="00D9243B"/>
    <w:rsid w:val="00D92B14"/>
    <w:rsid w:val="00D94C03"/>
    <w:rsid w:val="00D96332"/>
    <w:rsid w:val="00D97864"/>
    <w:rsid w:val="00DA25AA"/>
    <w:rsid w:val="00DA4033"/>
    <w:rsid w:val="00DA4314"/>
    <w:rsid w:val="00DA5296"/>
    <w:rsid w:val="00DA597C"/>
    <w:rsid w:val="00DA6656"/>
    <w:rsid w:val="00DA783A"/>
    <w:rsid w:val="00DA7D63"/>
    <w:rsid w:val="00DB1811"/>
    <w:rsid w:val="00DB1E2A"/>
    <w:rsid w:val="00DC4281"/>
    <w:rsid w:val="00DC7A23"/>
    <w:rsid w:val="00DD224A"/>
    <w:rsid w:val="00DD2608"/>
    <w:rsid w:val="00DD36AD"/>
    <w:rsid w:val="00DD36EE"/>
    <w:rsid w:val="00DD449C"/>
    <w:rsid w:val="00DD5A2A"/>
    <w:rsid w:val="00DD74AA"/>
    <w:rsid w:val="00DE13D1"/>
    <w:rsid w:val="00DE40B8"/>
    <w:rsid w:val="00DE448F"/>
    <w:rsid w:val="00DE7A4C"/>
    <w:rsid w:val="00DF1F52"/>
    <w:rsid w:val="00DF3A59"/>
    <w:rsid w:val="00DF7974"/>
    <w:rsid w:val="00DF7B51"/>
    <w:rsid w:val="00DF7C32"/>
    <w:rsid w:val="00E0118A"/>
    <w:rsid w:val="00E019EA"/>
    <w:rsid w:val="00E0790C"/>
    <w:rsid w:val="00E10AF1"/>
    <w:rsid w:val="00E114CA"/>
    <w:rsid w:val="00E12982"/>
    <w:rsid w:val="00E150A8"/>
    <w:rsid w:val="00E1546E"/>
    <w:rsid w:val="00E20170"/>
    <w:rsid w:val="00E24254"/>
    <w:rsid w:val="00E24729"/>
    <w:rsid w:val="00E25A8F"/>
    <w:rsid w:val="00E26223"/>
    <w:rsid w:val="00E32A1E"/>
    <w:rsid w:val="00E41C85"/>
    <w:rsid w:val="00E422F9"/>
    <w:rsid w:val="00E54385"/>
    <w:rsid w:val="00E569E6"/>
    <w:rsid w:val="00E64978"/>
    <w:rsid w:val="00E64CC8"/>
    <w:rsid w:val="00E705B3"/>
    <w:rsid w:val="00E74877"/>
    <w:rsid w:val="00E74D08"/>
    <w:rsid w:val="00E765D4"/>
    <w:rsid w:val="00E84E58"/>
    <w:rsid w:val="00E8536C"/>
    <w:rsid w:val="00E869E9"/>
    <w:rsid w:val="00E87608"/>
    <w:rsid w:val="00E90397"/>
    <w:rsid w:val="00E904B7"/>
    <w:rsid w:val="00E96C78"/>
    <w:rsid w:val="00E976C9"/>
    <w:rsid w:val="00E97D8A"/>
    <w:rsid w:val="00EA1653"/>
    <w:rsid w:val="00EA1ED7"/>
    <w:rsid w:val="00EB0CE2"/>
    <w:rsid w:val="00EB3771"/>
    <w:rsid w:val="00EB5677"/>
    <w:rsid w:val="00EB6B92"/>
    <w:rsid w:val="00EC02E8"/>
    <w:rsid w:val="00EC4017"/>
    <w:rsid w:val="00EC59E1"/>
    <w:rsid w:val="00EC62E9"/>
    <w:rsid w:val="00EC7281"/>
    <w:rsid w:val="00ED1109"/>
    <w:rsid w:val="00ED3200"/>
    <w:rsid w:val="00ED7017"/>
    <w:rsid w:val="00EE05B1"/>
    <w:rsid w:val="00EE14A1"/>
    <w:rsid w:val="00EE277F"/>
    <w:rsid w:val="00EE4C37"/>
    <w:rsid w:val="00EF0134"/>
    <w:rsid w:val="00EF3728"/>
    <w:rsid w:val="00EF3B83"/>
    <w:rsid w:val="00EF74A3"/>
    <w:rsid w:val="00F03BAA"/>
    <w:rsid w:val="00F03C81"/>
    <w:rsid w:val="00F04801"/>
    <w:rsid w:val="00F05B16"/>
    <w:rsid w:val="00F05CCC"/>
    <w:rsid w:val="00F11B19"/>
    <w:rsid w:val="00F133FF"/>
    <w:rsid w:val="00F14480"/>
    <w:rsid w:val="00F21963"/>
    <w:rsid w:val="00F22153"/>
    <w:rsid w:val="00F229A8"/>
    <w:rsid w:val="00F23DBF"/>
    <w:rsid w:val="00F273D8"/>
    <w:rsid w:val="00F316E3"/>
    <w:rsid w:val="00F32D83"/>
    <w:rsid w:val="00F37A54"/>
    <w:rsid w:val="00F40F3D"/>
    <w:rsid w:val="00F41850"/>
    <w:rsid w:val="00F437F2"/>
    <w:rsid w:val="00F43D58"/>
    <w:rsid w:val="00F44E72"/>
    <w:rsid w:val="00F50391"/>
    <w:rsid w:val="00F5108E"/>
    <w:rsid w:val="00F53C85"/>
    <w:rsid w:val="00F56495"/>
    <w:rsid w:val="00F56F52"/>
    <w:rsid w:val="00F625A2"/>
    <w:rsid w:val="00F65681"/>
    <w:rsid w:val="00F67DA2"/>
    <w:rsid w:val="00F70BFD"/>
    <w:rsid w:val="00F72F50"/>
    <w:rsid w:val="00F77562"/>
    <w:rsid w:val="00F805BE"/>
    <w:rsid w:val="00F824DE"/>
    <w:rsid w:val="00F86A54"/>
    <w:rsid w:val="00F91949"/>
    <w:rsid w:val="00F930F2"/>
    <w:rsid w:val="00F9370F"/>
    <w:rsid w:val="00F9776B"/>
    <w:rsid w:val="00F97D40"/>
    <w:rsid w:val="00FA16F6"/>
    <w:rsid w:val="00FA3F34"/>
    <w:rsid w:val="00FA5030"/>
    <w:rsid w:val="00FA64C3"/>
    <w:rsid w:val="00FA7A8F"/>
    <w:rsid w:val="00FC09B1"/>
    <w:rsid w:val="00FC3F18"/>
    <w:rsid w:val="00FC4690"/>
    <w:rsid w:val="00FC6A31"/>
    <w:rsid w:val="00FC6DAE"/>
    <w:rsid w:val="00FD010B"/>
    <w:rsid w:val="00FD1253"/>
    <w:rsid w:val="00FD397E"/>
    <w:rsid w:val="00FE7771"/>
    <w:rsid w:val="00FF0711"/>
    <w:rsid w:val="00FF0BA2"/>
    <w:rsid w:val="00FF1F6E"/>
    <w:rsid w:val="00FF4138"/>
    <w:rsid w:val="00FF49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9"/>
    <o:shapelayout v:ext="edit">
      <o:idmap v:ext="edit" data="2"/>
    </o:shapelayout>
  </w:shapeDefaults>
  <w:decimalSymbol w:val=","/>
  <w:listSeparator w:val=";"/>
  <w14:docId w14:val="73E57BDE"/>
  <w15:chartTrackingRefBased/>
  <w15:docId w15:val="{A9F4FB4C-C2FA-4AB2-AA53-0FA7658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B41E93"/>
    <w:pPr>
      <w:keepNext/>
      <w:spacing w:line="480" w:lineRule="auto"/>
      <w:outlineLvl w:val="0"/>
    </w:pPr>
    <w:rPr>
      <w:b/>
      <w:bCs/>
      <w:u w:val="single"/>
    </w:rPr>
  </w:style>
  <w:style w:type="paragraph" w:styleId="Heading2">
    <w:name w:val="heading 2"/>
    <w:basedOn w:val="Normal"/>
    <w:next w:val="Normal"/>
    <w:qFormat/>
    <w:rsid w:val="00B41E93"/>
    <w:pPr>
      <w:keepNext/>
      <w:spacing w:line="480" w:lineRule="auto"/>
      <w:jc w:val="center"/>
      <w:outlineLvl w:val="1"/>
    </w:pPr>
    <w:rPr>
      <w:b/>
      <w:bCs/>
      <w:u w:val="single"/>
    </w:rPr>
  </w:style>
  <w:style w:type="paragraph" w:styleId="Heading3">
    <w:name w:val="heading 3"/>
    <w:basedOn w:val="Normal"/>
    <w:next w:val="Normal"/>
    <w:link w:val="Heading3Char"/>
    <w:semiHidden/>
    <w:unhideWhenUsed/>
    <w:qFormat/>
    <w:rsid w:val="009878BB"/>
    <w:pPr>
      <w:keepNext/>
      <w:spacing w:before="240" w:after="60"/>
      <w:outlineLvl w:val="2"/>
    </w:pPr>
    <w:rPr>
      <w:rFonts w:ascii="Cambria" w:hAnsi="Cambria"/>
      <w:b/>
      <w:bCs/>
      <w:sz w:val="26"/>
      <w:szCs w:val="26"/>
    </w:rPr>
  </w:style>
  <w:style w:type="paragraph" w:styleId="Heading4">
    <w:name w:val="heading 4"/>
    <w:basedOn w:val="Normal"/>
    <w:next w:val="Normal"/>
    <w:qFormat/>
    <w:rsid w:val="00DB1E2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27EB9"/>
    <w:pPr>
      <w:pBdr>
        <w:top w:val="single" w:sz="12" w:space="1" w:color="auto"/>
        <w:bottom w:val="single" w:sz="12" w:space="1" w:color="auto"/>
      </w:pBdr>
      <w:spacing w:line="276" w:lineRule="auto"/>
      <w:jc w:val="both"/>
    </w:pPr>
    <w:rPr>
      <w:lang w:val="ro-RO"/>
    </w:rPr>
  </w:style>
  <w:style w:type="paragraph" w:styleId="Header">
    <w:name w:val="header"/>
    <w:basedOn w:val="Normal"/>
    <w:link w:val="HeaderChar"/>
    <w:uiPriority w:val="99"/>
    <w:rsid w:val="00E976C9"/>
    <w:pPr>
      <w:tabs>
        <w:tab w:val="center" w:pos="4320"/>
        <w:tab w:val="right" w:pos="8640"/>
      </w:tabs>
    </w:pPr>
  </w:style>
  <w:style w:type="character" w:styleId="PageNumber">
    <w:name w:val="page number"/>
    <w:basedOn w:val="DefaultParagraphFont"/>
    <w:rsid w:val="00E976C9"/>
  </w:style>
  <w:style w:type="paragraph" w:styleId="Footer">
    <w:name w:val="footer"/>
    <w:basedOn w:val="Normal"/>
    <w:link w:val="FooterChar"/>
    <w:uiPriority w:val="99"/>
    <w:rsid w:val="00E976C9"/>
    <w:pPr>
      <w:tabs>
        <w:tab w:val="center" w:pos="4320"/>
        <w:tab w:val="right" w:pos="8640"/>
      </w:tabs>
    </w:pPr>
  </w:style>
  <w:style w:type="paragraph" w:styleId="BodyText">
    <w:name w:val="Body Text"/>
    <w:basedOn w:val="Normal"/>
    <w:rsid w:val="0007604F"/>
    <w:pPr>
      <w:spacing w:after="120"/>
    </w:pPr>
  </w:style>
  <w:style w:type="table" w:styleId="TableGrid">
    <w:name w:val="Table Grid"/>
    <w:basedOn w:val="TableNormal"/>
    <w:rsid w:val="0013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D3BF3"/>
    <w:rPr>
      <w:color w:val="800080"/>
      <w:u w:val="single"/>
    </w:rPr>
  </w:style>
  <w:style w:type="paragraph" w:styleId="FootnoteText">
    <w:name w:val="footnote text"/>
    <w:basedOn w:val="Normal"/>
    <w:semiHidden/>
    <w:rsid w:val="002053EA"/>
    <w:rPr>
      <w:sz w:val="20"/>
      <w:szCs w:val="20"/>
    </w:rPr>
  </w:style>
  <w:style w:type="character" w:styleId="FootnoteReference">
    <w:name w:val="footnote reference"/>
    <w:semiHidden/>
    <w:rsid w:val="002053EA"/>
    <w:rPr>
      <w:vertAlign w:val="superscript"/>
    </w:rPr>
  </w:style>
  <w:style w:type="paragraph" w:styleId="DocumentMap">
    <w:name w:val="Document Map"/>
    <w:basedOn w:val="Normal"/>
    <w:semiHidden/>
    <w:rsid w:val="00005246"/>
    <w:pPr>
      <w:shd w:val="clear" w:color="auto" w:fill="000080"/>
    </w:pPr>
    <w:rPr>
      <w:rFonts w:ascii="Tahoma" w:hAnsi="Tahoma" w:cs="Tahoma"/>
      <w:sz w:val="20"/>
      <w:szCs w:val="20"/>
    </w:rPr>
  </w:style>
  <w:style w:type="paragraph" w:styleId="BalloonText">
    <w:name w:val="Balloon Text"/>
    <w:basedOn w:val="Normal"/>
    <w:semiHidden/>
    <w:rsid w:val="00005246"/>
    <w:rPr>
      <w:rFonts w:ascii="Tahoma" w:hAnsi="Tahoma" w:cs="Tahoma"/>
      <w:sz w:val="16"/>
      <w:szCs w:val="16"/>
    </w:rPr>
  </w:style>
  <w:style w:type="paragraph" w:styleId="ListNumber">
    <w:name w:val="List Number"/>
    <w:basedOn w:val="Normal"/>
    <w:autoRedefine/>
    <w:rsid w:val="0010294E"/>
    <w:pPr>
      <w:spacing w:before="120"/>
      <w:ind w:left="851" w:hanging="851"/>
      <w:jc w:val="both"/>
    </w:pPr>
    <w:rPr>
      <w:rFonts w:ascii="Arial" w:hAnsi="Arial" w:cs="Arial"/>
    </w:rPr>
  </w:style>
  <w:style w:type="character" w:styleId="Hyperlink">
    <w:name w:val="Hyperlink"/>
    <w:rsid w:val="0010294E"/>
    <w:rPr>
      <w:color w:val="0000FF"/>
      <w:u w:val="single"/>
    </w:rPr>
  </w:style>
  <w:style w:type="character" w:styleId="Emphasis">
    <w:name w:val="Emphasis"/>
    <w:uiPriority w:val="20"/>
    <w:qFormat/>
    <w:rsid w:val="00B25094"/>
    <w:rPr>
      <w:i/>
      <w:iCs/>
    </w:rPr>
  </w:style>
  <w:style w:type="character" w:customStyle="1" w:styleId="indent1">
    <w:name w:val="indent1"/>
    <w:basedOn w:val="DefaultParagraphFont"/>
    <w:rsid w:val="00B25094"/>
  </w:style>
  <w:style w:type="character" w:styleId="Strong">
    <w:name w:val="Strong"/>
    <w:uiPriority w:val="22"/>
    <w:qFormat/>
    <w:rsid w:val="00B25094"/>
    <w:rPr>
      <w:b/>
      <w:bCs/>
    </w:rPr>
  </w:style>
  <w:style w:type="paragraph" w:styleId="BodyTextIndent">
    <w:name w:val="Body Text Indent"/>
    <w:basedOn w:val="Normal"/>
    <w:rsid w:val="00612924"/>
    <w:pPr>
      <w:spacing w:after="120"/>
      <w:ind w:left="283"/>
    </w:pPr>
  </w:style>
  <w:style w:type="character" w:customStyle="1" w:styleId="a">
    <w:name w:val="a"/>
    <w:basedOn w:val="DefaultParagraphFont"/>
    <w:rsid w:val="003A003B"/>
  </w:style>
  <w:style w:type="paragraph" w:styleId="NormalWeb">
    <w:name w:val="Normal (Web)"/>
    <w:basedOn w:val="Normal"/>
    <w:uiPriority w:val="99"/>
    <w:rsid w:val="00921160"/>
    <w:pPr>
      <w:spacing w:before="100" w:beforeAutospacing="1" w:after="100" w:afterAutospacing="1"/>
    </w:pPr>
  </w:style>
  <w:style w:type="character" w:customStyle="1" w:styleId="text9arialbluebold1">
    <w:name w:val="text9arialbluebold1"/>
    <w:rsid w:val="00F50391"/>
    <w:rPr>
      <w:rFonts w:ascii="Arial" w:hAnsi="Arial" w:cs="Arial" w:hint="default"/>
      <w:b/>
      <w:bCs/>
      <w:strike w:val="0"/>
      <w:dstrike w:val="0"/>
      <w:color w:val="0B4082"/>
      <w:sz w:val="20"/>
      <w:szCs w:val="20"/>
      <w:u w:val="none"/>
      <w:effect w:val="none"/>
    </w:rPr>
  </w:style>
  <w:style w:type="character" w:customStyle="1" w:styleId="Normal1">
    <w:name w:val="Normal1"/>
    <w:rsid w:val="00C1184A"/>
    <w:rPr>
      <w:rFonts w:ascii="Times-T&amp;M" w:hAnsi="Times-T&amp;M"/>
      <w:sz w:val="24"/>
    </w:rPr>
  </w:style>
  <w:style w:type="paragraph" w:styleId="ListParagraph">
    <w:name w:val="List Paragraph"/>
    <w:basedOn w:val="Normal"/>
    <w:uiPriority w:val="34"/>
    <w:qFormat/>
    <w:rsid w:val="00AB4A7D"/>
    <w:pPr>
      <w:ind w:left="720"/>
      <w:contextualSpacing/>
    </w:pPr>
  </w:style>
  <w:style w:type="paragraph" w:styleId="Title">
    <w:name w:val="Title"/>
    <w:basedOn w:val="Normal"/>
    <w:qFormat/>
    <w:rsid w:val="00B41E93"/>
    <w:pPr>
      <w:spacing w:line="480" w:lineRule="auto"/>
      <w:jc w:val="center"/>
    </w:pPr>
    <w:rPr>
      <w:b/>
      <w:bCs/>
      <w:u w:val="single"/>
    </w:rPr>
  </w:style>
  <w:style w:type="paragraph" w:styleId="BodyText2">
    <w:name w:val="Body Text 2"/>
    <w:basedOn w:val="Normal"/>
    <w:rsid w:val="00B41E93"/>
    <w:pPr>
      <w:spacing w:after="120" w:line="480" w:lineRule="auto"/>
    </w:pPr>
  </w:style>
  <w:style w:type="paragraph" w:styleId="HTMLPreformatted">
    <w:name w:val="HTML Preformatted"/>
    <w:basedOn w:val="Normal"/>
    <w:rsid w:val="00B41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Default">
    <w:name w:val="Default"/>
    <w:rsid w:val="006F01FD"/>
    <w:pPr>
      <w:widowControl w:val="0"/>
      <w:autoSpaceDE w:val="0"/>
      <w:autoSpaceDN w:val="0"/>
      <w:adjustRightInd w:val="0"/>
    </w:pPr>
    <w:rPr>
      <w:rFonts w:eastAsia="SimSun"/>
      <w:color w:val="000000"/>
      <w:sz w:val="24"/>
      <w:szCs w:val="24"/>
      <w:lang w:val="en-US" w:eastAsia="zh-CN"/>
    </w:rPr>
  </w:style>
  <w:style w:type="character" w:customStyle="1" w:styleId="longtext1">
    <w:name w:val="long_text1"/>
    <w:rsid w:val="00FF1F6E"/>
    <w:rPr>
      <w:sz w:val="20"/>
      <w:szCs w:val="20"/>
    </w:rPr>
  </w:style>
  <w:style w:type="paragraph" w:styleId="NoSpacing">
    <w:name w:val="No Spacing"/>
    <w:uiPriority w:val="1"/>
    <w:qFormat/>
    <w:rsid w:val="00B979C9"/>
    <w:rPr>
      <w:sz w:val="24"/>
      <w:szCs w:val="24"/>
      <w:lang w:val="en-US" w:eastAsia="en-US"/>
    </w:rPr>
  </w:style>
  <w:style w:type="character" w:styleId="HTMLCite">
    <w:name w:val="HTML Cite"/>
    <w:uiPriority w:val="99"/>
    <w:unhideWhenUsed/>
    <w:rsid w:val="00B979C9"/>
    <w:rPr>
      <w:i/>
      <w:iCs/>
    </w:rPr>
  </w:style>
  <w:style w:type="character" w:customStyle="1" w:styleId="HeaderChar">
    <w:name w:val="Header Char"/>
    <w:link w:val="Header"/>
    <w:uiPriority w:val="99"/>
    <w:rsid w:val="005B7783"/>
    <w:rPr>
      <w:sz w:val="24"/>
      <w:szCs w:val="24"/>
      <w:lang w:val="en-US" w:eastAsia="en-US"/>
    </w:rPr>
  </w:style>
  <w:style w:type="character" w:customStyle="1" w:styleId="FooterChar">
    <w:name w:val="Footer Char"/>
    <w:link w:val="Footer"/>
    <w:uiPriority w:val="99"/>
    <w:rsid w:val="005B7783"/>
    <w:rPr>
      <w:sz w:val="24"/>
      <w:szCs w:val="24"/>
      <w:lang w:val="en-US" w:eastAsia="en-US"/>
    </w:rPr>
  </w:style>
  <w:style w:type="paragraph" w:customStyle="1" w:styleId="Text">
    <w:name w:val="Text"/>
    <w:basedOn w:val="Normal"/>
    <w:rsid w:val="009878BB"/>
    <w:pPr>
      <w:tabs>
        <w:tab w:val="left" w:pos="284"/>
      </w:tabs>
      <w:adjustRightInd w:val="0"/>
      <w:snapToGrid w:val="0"/>
      <w:spacing w:line="220" w:lineRule="exact"/>
      <w:jc w:val="both"/>
    </w:pPr>
    <w:rPr>
      <w:rFonts w:eastAsia="???"/>
      <w:color w:val="000000"/>
      <w:sz w:val="20"/>
      <w:szCs w:val="20"/>
      <w:lang w:val="en-GB" w:eastAsia="zh-TW"/>
    </w:rPr>
  </w:style>
  <w:style w:type="character" w:customStyle="1" w:styleId="Heading3Char">
    <w:name w:val="Heading 3 Char"/>
    <w:link w:val="Heading3"/>
    <w:semiHidden/>
    <w:rsid w:val="009878BB"/>
    <w:rPr>
      <w:rFonts w:ascii="Cambria" w:hAnsi="Cambria"/>
      <w:b/>
      <w:bCs/>
      <w:sz w:val="26"/>
      <w:szCs w:val="26"/>
      <w:lang w:val="en-US" w:eastAsia="en-US"/>
    </w:rPr>
  </w:style>
  <w:style w:type="character" w:customStyle="1" w:styleId="mw-headline">
    <w:name w:val="mw-headline"/>
    <w:basedOn w:val="DefaultParagraphFont"/>
    <w:rsid w:val="009878BB"/>
  </w:style>
  <w:style w:type="paragraph" w:styleId="BodyTextIndent2">
    <w:name w:val="Body Text Indent 2"/>
    <w:basedOn w:val="Normal"/>
    <w:link w:val="BodyTextIndent2Char"/>
    <w:rsid w:val="009878BB"/>
    <w:pPr>
      <w:spacing w:after="120" w:line="480" w:lineRule="auto"/>
      <w:ind w:left="283"/>
    </w:pPr>
  </w:style>
  <w:style w:type="character" w:customStyle="1" w:styleId="BodyTextIndent2Char">
    <w:name w:val="Body Text Indent 2 Char"/>
    <w:link w:val="BodyTextIndent2"/>
    <w:rsid w:val="009878BB"/>
    <w:rPr>
      <w:sz w:val="24"/>
      <w:szCs w:val="24"/>
      <w:lang w:val="en-US" w:eastAsia="en-US"/>
    </w:rPr>
  </w:style>
  <w:style w:type="character" w:customStyle="1" w:styleId="apple-converted-space">
    <w:name w:val="apple-converted-space"/>
    <w:rsid w:val="001B5CDD"/>
  </w:style>
  <w:style w:type="paragraph" w:customStyle="1" w:styleId="AuthorName">
    <w:name w:val="Author Name"/>
    <w:basedOn w:val="Normal"/>
    <w:next w:val="AuthorAffiliation"/>
    <w:rsid w:val="001C62A0"/>
    <w:pPr>
      <w:spacing w:before="360" w:after="360"/>
      <w:jc w:val="center"/>
    </w:pPr>
    <w:rPr>
      <w:rFonts w:eastAsia="SimSun"/>
      <w:sz w:val="28"/>
      <w:szCs w:val="20"/>
    </w:rPr>
  </w:style>
  <w:style w:type="paragraph" w:customStyle="1" w:styleId="AuthorAffiliation">
    <w:name w:val="Author Affiliation"/>
    <w:basedOn w:val="Normal"/>
    <w:rsid w:val="001C62A0"/>
    <w:pPr>
      <w:jc w:val="center"/>
    </w:pPr>
    <w:rPr>
      <w:rFonts w:eastAsia="SimSun"/>
      <w:i/>
      <w:sz w:val="20"/>
      <w:szCs w:val="20"/>
    </w:rPr>
  </w:style>
  <w:style w:type="paragraph" w:customStyle="1" w:styleId="AuthorEmail">
    <w:name w:val="Author Email"/>
    <w:basedOn w:val="Normal"/>
    <w:qFormat/>
    <w:rsid w:val="001C62A0"/>
    <w:pPr>
      <w:jc w:val="center"/>
    </w:pPr>
    <w:rPr>
      <w:rFonts w:eastAsia="SimSun"/>
      <w:sz w:val="20"/>
      <w:szCs w:val="20"/>
    </w:rPr>
  </w:style>
  <w:style w:type="paragraph" w:customStyle="1" w:styleId="Els-acknowledgement">
    <w:name w:val="Els-acknowledgement"/>
    <w:next w:val="Normal"/>
    <w:rsid w:val="00475BF3"/>
    <w:pPr>
      <w:keepNext/>
      <w:spacing w:before="230" w:after="230" w:line="230" w:lineRule="exact"/>
    </w:pPr>
    <w:rPr>
      <w:rFonts w:eastAsia="SimSun"/>
      <w:b/>
      <w:sz w:val="19"/>
      <w:lang w:val="en-US" w:eastAsia="en-US"/>
    </w:rPr>
  </w:style>
  <w:style w:type="paragraph" w:customStyle="1" w:styleId="ColorfulList-Accent11">
    <w:name w:val="Colorful List - Accent 11"/>
    <w:basedOn w:val="Normal"/>
    <w:qFormat/>
    <w:rsid w:val="00974C97"/>
    <w:pPr>
      <w:spacing w:line="200" w:lineRule="exact"/>
      <w:ind w:left="720"/>
    </w:pPr>
    <w:rPr>
      <w:rFonts w:ascii="Arial" w:eastAsia="Batang" w:hAnsi="Arial"/>
      <w:sz w:val="15"/>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0746">
      <w:bodyDiv w:val="1"/>
      <w:marLeft w:val="0"/>
      <w:marRight w:val="0"/>
      <w:marTop w:val="0"/>
      <w:marBottom w:val="0"/>
      <w:divBdr>
        <w:top w:val="none" w:sz="0" w:space="0" w:color="auto"/>
        <w:left w:val="none" w:sz="0" w:space="0" w:color="auto"/>
        <w:bottom w:val="none" w:sz="0" w:space="0" w:color="auto"/>
        <w:right w:val="none" w:sz="0" w:space="0" w:color="auto"/>
      </w:divBdr>
    </w:div>
    <w:div w:id="814763805">
      <w:bodyDiv w:val="1"/>
      <w:marLeft w:val="0"/>
      <w:marRight w:val="0"/>
      <w:marTop w:val="0"/>
      <w:marBottom w:val="0"/>
      <w:divBdr>
        <w:top w:val="none" w:sz="0" w:space="0" w:color="auto"/>
        <w:left w:val="none" w:sz="0" w:space="0" w:color="auto"/>
        <w:bottom w:val="none" w:sz="0" w:space="0" w:color="auto"/>
        <w:right w:val="none" w:sz="0" w:space="0" w:color="auto"/>
      </w:divBdr>
    </w:div>
    <w:div w:id="1119687568">
      <w:bodyDiv w:val="1"/>
      <w:marLeft w:val="0"/>
      <w:marRight w:val="0"/>
      <w:marTop w:val="0"/>
      <w:marBottom w:val="0"/>
      <w:divBdr>
        <w:top w:val="none" w:sz="0" w:space="0" w:color="auto"/>
        <w:left w:val="none" w:sz="0" w:space="0" w:color="auto"/>
        <w:bottom w:val="none" w:sz="0" w:space="0" w:color="auto"/>
        <w:right w:val="none" w:sz="0" w:space="0" w:color="auto"/>
      </w:divBdr>
    </w:div>
    <w:div w:id="1125193372">
      <w:bodyDiv w:val="1"/>
      <w:marLeft w:val="0"/>
      <w:marRight w:val="0"/>
      <w:marTop w:val="0"/>
      <w:marBottom w:val="0"/>
      <w:divBdr>
        <w:top w:val="none" w:sz="0" w:space="0" w:color="auto"/>
        <w:left w:val="none" w:sz="0" w:space="0" w:color="auto"/>
        <w:bottom w:val="none" w:sz="0" w:space="0" w:color="auto"/>
        <w:right w:val="none" w:sz="0" w:space="0" w:color="auto"/>
      </w:divBdr>
    </w:div>
    <w:div w:id="1195079659">
      <w:bodyDiv w:val="1"/>
      <w:marLeft w:val="0"/>
      <w:marRight w:val="0"/>
      <w:marTop w:val="0"/>
      <w:marBottom w:val="0"/>
      <w:divBdr>
        <w:top w:val="none" w:sz="0" w:space="0" w:color="auto"/>
        <w:left w:val="none" w:sz="0" w:space="0" w:color="auto"/>
        <w:bottom w:val="none" w:sz="0" w:space="0" w:color="auto"/>
        <w:right w:val="none" w:sz="0" w:space="0" w:color="auto"/>
      </w:divBdr>
    </w:div>
    <w:div w:id="1299844302">
      <w:bodyDiv w:val="1"/>
      <w:marLeft w:val="0"/>
      <w:marRight w:val="0"/>
      <w:marTop w:val="0"/>
      <w:marBottom w:val="0"/>
      <w:divBdr>
        <w:top w:val="none" w:sz="0" w:space="0" w:color="auto"/>
        <w:left w:val="none" w:sz="0" w:space="0" w:color="auto"/>
        <w:bottom w:val="none" w:sz="0" w:space="0" w:color="auto"/>
        <w:right w:val="none" w:sz="0" w:space="0" w:color="auto"/>
      </w:divBdr>
    </w:div>
    <w:div w:id="1772356341">
      <w:bodyDiv w:val="1"/>
      <w:marLeft w:val="0"/>
      <w:marRight w:val="0"/>
      <w:marTop w:val="0"/>
      <w:marBottom w:val="0"/>
      <w:divBdr>
        <w:top w:val="none" w:sz="0" w:space="0" w:color="auto"/>
        <w:left w:val="none" w:sz="0" w:space="0" w:color="auto"/>
        <w:bottom w:val="none" w:sz="0" w:space="0" w:color="auto"/>
        <w:right w:val="none" w:sz="0" w:space="0" w:color="auto"/>
      </w:divBdr>
    </w:div>
    <w:div w:id="1869752427">
      <w:bodyDiv w:val="1"/>
      <w:marLeft w:val="0"/>
      <w:marRight w:val="0"/>
      <w:marTop w:val="0"/>
      <w:marBottom w:val="0"/>
      <w:divBdr>
        <w:top w:val="none" w:sz="0" w:space="0" w:color="auto"/>
        <w:left w:val="none" w:sz="0" w:space="0" w:color="auto"/>
        <w:bottom w:val="none" w:sz="0" w:space="0" w:color="auto"/>
        <w:right w:val="none" w:sz="0" w:space="0" w:color="auto"/>
      </w:divBdr>
    </w:div>
    <w:div w:id="19142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ji.cgpublisher.com/product/pub.88/prod.29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susa.org/assets/documents/clean_energy/ps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2d.net/media/Amina%20Amirat.htm" TargetMode="External"/><Relationship Id="rId4" Type="http://schemas.openxmlformats.org/officeDocument/2006/relationships/settings" Target="settings.xml"/><Relationship Id="rId9" Type="http://schemas.openxmlformats.org/officeDocument/2006/relationships/hyperlink" Target="http://www.merriam-webster.com/dictionary/verisimilitu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59F6-52A1-4B68-996B-FD809E18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1901</Words>
  <Characters>11031</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instructions</vt:lpstr>
      <vt:lpstr>instructions</vt:lpstr>
    </vt:vector>
  </TitlesOfParts>
  <Company>Academia de Studii Economice</Company>
  <LinksUpToDate>false</LinksUpToDate>
  <CharactersWithSpaces>12907</CharactersWithSpaces>
  <SharedDoc>false</SharedDoc>
  <HLinks>
    <vt:vector size="24" baseType="variant">
      <vt:variant>
        <vt:i4>2490433</vt:i4>
      </vt:variant>
      <vt:variant>
        <vt:i4>9</vt:i4>
      </vt:variant>
      <vt:variant>
        <vt:i4>0</vt:i4>
      </vt:variant>
      <vt:variant>
        <vt:i4>5</vt:i4>
      </vt:variant>
      <vt:variant>
        <vt:lpwstr>http://www.ucsusa.org/assets/documents/clean_energy/ps4.pdf</vt:lpwstr>
      </vt:variant>
      <vt:variant>
        <vt:lpwstr/>
      </vt:variant>
      <vt:variant>
        <vt:i4>6488175</vt:i4>
      </vt:variant>
      <vt:variant>
        <vt:i4>6</vt:i4>
      </vt:variant>
      <vt:variant>
        <vt:i4>0</vt:i4>
      </vt:variant>
      <vt:variant>
        <vt:i4>5</vt:i4>
      </vt:variant>
      <vt:variant>
        <vt:lpwstr>http://www.ps2d.net/media/Amina Amirat.htm</vt:lpwstr>
      </vt:variant>
      <vt:variant>
        <vt:lpwstr/>
      </vt:variant>
      <vt:variant>
        <vt:i4>327706</vt:i4>
      </vt:variant>
      <vt:variant>
        <vt:i4>3</vt:i4>
      </vt:variant>
      <vt:variant>
        <vt:i4>0</vt:i4>
      </vt:variant>
      <vt:variant>
        <vt:i4>5</vt:i4>
      </vt:variant>
      <vt:variant>
        <vt:lpwstr>http://www.merriam-webster.com/dictionary/verisimilitude</vt:lpwstr>
      </vt:variant>
      <vt:variant>
        <vt:lpwstr/>
      </vt:variant>
      <vt:variant>
        <vt:i4>2818170</vt:i4>
      </vt:variant>
      <vt:variant>
        <vt:i4>0</vt:i4>
      </vt:variant>
      <vt:variant>
        <vt:i4>0</vt:i4>
      </vt:variant>
      <vt:variant>
        <vt:i4>5</vt:i4>
      </vt:variant>
      <vt:variant>
        <vt:lpwstr>http://iji.cgpublisher.com/product/pub.88/prod.293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ase</dc:creator>
  <cp:keywords/>
  <cp:lastModifiedBy>Bunea Ovidiu Iulian</cp:lastModifiedBy>
  <cp:revision>4</cp:revision>
  <cp:lastPrinted>2011-02-01T07:37:00Z</cp:lastPrinted>
  <dcterms:created xsi:type="dcterms:W3CDTF">2026-03-05T11:07:00Z</dcterms:created>
  <dcterms:modified xsi:type="dcterms:W3CDTF">2026-03-05T11:10:00Z</dcterms:modified>
</cp:coreProperties>
</file>